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CA" w:rsidRDefault="00944188">
      <w:pPr>
        <w:spacing w:line="600" w:lineRule="exact"/>
        <w:jc w:val="center"/>
        <w:rPr>
          <w:rFonts w:eastAsia="方正小标宋简体"/>
          <w:color w:val="000000"/>
          <w:kern w:val="0"/>
          <w:sz w:val="44"/>
          <w:szCs w:val="44"/>
        </w:rPr>
      </w:pPr>
      <w:r>
        <w:rPr>
          <w:rFonts w:eastAsia="方正小标宋简体" w:hint="eastAsia"/>
          <w:color w:val="000000"/>
          <w:kern w:val="0"/>
          <w:sz w:val="44"/>
          <w:szCs w:val="44"/>
        </w:rPr>
        <w:t>盐边县统计局</w:t>
      </w:r>
    </w:p>
    <w:p w:rsidR="004528CA" w:rsidRDefault="00944188">
      <w:pPr>
        <w:spacing w:line="640" w:lineRule="exact"/>
        <w:jc w:val="center"/>
        <w:rPr>
          <w:rFonts w:eastAsia="方正小标宋_GBK"/>
          <w:sz w:val="44"/>
          <w:szCs w:val="44"/>
        </w:rPr>
      </w:pPr>
      <w:r>
        <w:rPr>
          <w:rFonts w:eastAsia="方正小标宋_GBK"/>
          <w:sz w:val="44"/>
          <w:szCs w:val="44"/>
        </w:rPr>
        <w:t>专项（</w:t>
      </w:r>
      <w:r>
        <w:rPr>
          <w:rFonts w:eastAsia="方正小标宋_GBK" w:hint="eastAsia"/>
          <w:sz w:val="44"/>
          <w:szCs w:val="44"/>
        </w:rPr>
        <w:t>统计工作经费</w:t>
      </w:r>
      <w:r>
        <w:rPr>
          <w:rFonts w:eastAsia="方正小标宋_GBK"/>
          <w:sz w:val="44"/>
          <w:szCs w:val="44"/>
        </w:rPr>
        <w:t>）资金绩效自评报告</w:t>
      </w:r>
    </w:p>
    <w:p w:rsidR="004528CA" w:rsidRDefault="00944188">
      <w:pPr>
        <w:spacing w:line="640" w:lineRule="exact"/>
        <w:jc w:val="center"/>
        <w:rPr>
          <w:rFonts w:eastAsia="方正楷体_GBK"/>
          <w:b/>
          <w:sz w:val="32"/>
          <w:szCs w:val="32"/>
        </w:rPr>
      </w:pPr>
      <w:r>
        <w:rPr>
          <w:rFonts w:eastAsia="方正楷体_GBK"/>
          <w:b/>
          <w:sz w:val="32"/>
          <w:szCs w:val="32"/>
        </w:rPr>
        <w:t>（</w:t>
      </w:r>
      <w:r>
        <w:rPr>
          <w:rFonts w:eastAsia="方正楷体_GBK" w:hint="eastAsia"/>
          <w:b/>
          <w:sz w:val="32"/>
          <w:szCs w:val="32"/>
        </w:rPr>
        <w:t>盐边县统计局工作经费</w:t>
      </w:r>
      <w:r>
        <w:rPr>
          <w:rFonts w:eastAsia="方正楷体_GBK"/>
          <w:b/>
          <w:sz w:val="32"/>
          <w:szCs w:val="32"/>
        </w:rPr>
        <w:t>项目）</w:t>
      </w:r>
    </w:p>
    <w:p w:rsidR="004528CA" w:rsidRDefault="004528CA">
      <w:pPr>
        <w:spacing w:line="600" w:lineRule="exact"/>
        <w:rPr>
          <w:sz w:val="32"/>
          <w:szCs w:val="32"/>
          <w:lang w:val="zh-CN"/>
        </w:rPr>
      </w:pPr>
    </w:p>
    <w:p w:rsidR="004528CA" w:rsidRDefault="00944188">
      <w:pPr>
        <w:spacing w:line="560" w:lineRule="exact"/>
        <w:ind w:firstLineChars="200" w:firstLine="640"/>
        <w:rPr>
          <w:rFonts w:eastAsia="方正仿宋_GBK" w:cstheme="minorBidi"/>
          <w:b/>
          <w:sz w:val="32"/>
          <w:szCs w:val="32"/>
        </w:rPr>
      </w:pPr>
      <w:r>
        <w:rPr>
          <w:rFonts w:eastAsia="黑体"/>
          <w:sz w:val="32"/>
          <w:szCs w:val="32"/>
        </w:rPr>
        <w:t>一、</w:t>
      </w:r>
      <w:r>
        <w:rPr>
          <w:rFonts w:eastAsia="方正仿宋_GBK" w:cstheme="minorBidi"/>
          <w:b/>
          <w:sz w:val="32"/>
          <w:szCs w:val="32"/>
        </w:rPr>
        <w:t>项目概况</w:t>
      </w:r>
    </w:p>
    <w:p w:rsidR="004528CA" w:rsidRDefault="00944188" w:rsidP="00944188">
      <w:pPr>
        <w:spacing w:line="560" w:lineRule="exact"/>
        <w:ind w:firstLineChars="200" w:firstLine="643"/>
        <w:rPr>
          <w:rFonts w:eastAsia="仿宋_GB2312"/>
          <w:color w:val="000000" w:themeColor="text1"/>
          <w:sz w:val="32"/>
          <w:szCs w:val="32"/>
        </w:rPr>
      </w:pPr>
      <w:r>
        <w:rPr>
          <w:rFonts w:eastAsia="方正仿宋_GBK" w:cstheme="minorBidi"/>
          <w:b/>
          <w:sz w:val="32"/>
          <w:szCs w:val="32"/>
        </w:rPr>
        <w:t>（一）项目基本情况。</w:t>
      </w:r>
    </w:p>
    <w:p w:rsidR="004528CA" w:rsidRDefault="00944188">
      <w:pPr>
        <w:spacing w:line="560" w:lineRule="exact"/>
        <w:ind w:firstLineChars="200" w:firstLine="640"/>
        <w:rPr>
          <w:rFonts w:eastAsia="方正仿宋_GBK"/>
          <w:sz w:val="32"/>
          <w:szCs w:val="32"/>
        </w:rPr>
      </w:pPr>
      <w:r>
        <w:rPr>
          <w:rFonts w:eastAsia="方正仿宋_GBK" w:hint="eastAsia"/>
          <w:sz w:val="32"/>
          <w:szCs w:val="32"/>
        </w:rPr>
        <w:t>1.</w:t>
      </w:r>
      <w:r>
        <w:rPr>
          <w:rFonts w:eastAsia="方正仿宋_GBK"/>
          <w:sz w:val="32"/>
          <w:szCs w:val="32"/>
        </w:rPr>
        <w:t>县</w:t>
      </w:r>
      <w:r>
        <w:rPr>
          <w:rFonts w:eastAsia="方正仿宋_GBK" w:hint="eastAsia"/>
          <w:sz w:val="32"/>
          <w:szCs w:val="32"/>
        </w:rPr>
        <w:t>统计</w:t>
      </w:r>
      <w:r>
        <w:rPr>
          <w:rFonts w:eastAsia="方正仿宋_GBK"/>
          <w:sz w:val="32"/>
          <w:szCs w:val="32"/>
        </w:rPr>
        <w:t>局是项目监督管理的实施主体，</w:t>
      </w:r>
      <w:r>
        <w:rPr>
          <w:rFonts w:eastAsia="方正仿宋_GBK" w:hint="eastAsia"/>
          <w:sz w:val="32"/>
          <w:szCs w:val="32"/>
        </w:rPr>
        <w:t>负责全县</w:t>
      </w:r>
      <w:r>
        <w:rPr>
          <w:rFonts w:ascii="方正仿宋_GBK" w:eastAsia="方正仿宋_GBK" w:hAnsi="仿宋" w:hint="eastAsia"/>
          <w:color w:val="000000"/>
          <w:sz w:val="32"/>
          <w:szCs w:val="32"/>
          <w:shd w:val="clear" w:color="auto" w:fill="FFFFFF"/>
          <w:lang w:bidi="ar"/>
        </w:rPr>
        <w:t>统计资料搜集、统计数据处理、统计信息的传输及统计管理工作,对</w:t>
      </w:r>
      <w:r>
        <w:rPr>
          <w:rFonts w:eastAsia="方正仿宋_GBK" w:hint="eastAsia"/>
          <w:sz w:val="32"/>
          <w:szCs w:val="32"/>
        </w:rPr>
        <w:t>数据的真实性、准确性、完整性、上报及时性负责。</w:t>
      </w:r>
    </w:p>
    <w:p w:rsidR="004528CA" w:rsidRDefault="00944188">
      <w:pPr>
        <w:spacing w:line="560" w:lineRule="exact"/>
        <w:ind w:firstLine="640"/>
        <w:rPr>
          <w:rFonts w:eastAsia="方正仿宋_GBK"/>
          <w:sz w:val="32"/>
          <w:szCs w:val="32"/>
        </w:rPr>
      </w:pPr>
      <w:r>
        <w:rPr>
          <w:rFonts w:eastAsia="仿宋_GB2312" w:hint="eastAsia"/>
          <w:sz w:val="32"/>
          <w:szCs w:val="32"/>
        </w:rPr>
        <w:t>2.</w:t>
      </w:r>
      <w:r>
        <w:rPr>
          <w:rFonts w:eastAsia="方正仿宋_GBK" w:hint="eastAsia"/>
          <w:sz w:val="32"/>
          <w:szCs w:val="32"/>
        </w:rPr>
        <w:t>该项目根据盐边县统计局</w:t>
      </w:r>
      <w:r>
        <w:rPr>
          <w:rFonts w:eastAsia="方正仿宋_GBK" w:hint="eastAsia"/>
          <w:sz w:val="32"/>
          <w:szCs w:val="32"/>
        </w:rPr>
        <w:t>2021</w:t>
      </w:r>
      <w:r>
        <w:rPr>
          <w:rFonts w:eastAsia="方正仿宋_GBK" w:hint="eastAsia"/>
          <w:sz w:val="32"/>
          <w:szCs w:val="32"/>
        </w:rPr>
        <w:t>年工作实际所需资金主要由地方政府予以保障。</w:t>
      </w:r>
    </w:p>
    <w:p w:rsidR="004528CA" w:rsidRDefault="00944188">
      <w:pPr>
        <w:spacing w:line="560" w:lineRule="exact"/>
        <w:rPr>
          <w:rFonts w:eastAsia="方正仿宋_GBK"/>
          <w:sz w:val="32"/>
          <w:szCs w:val="32"/>
        </w:rPr>
      </w:pPr>
      <w:r>
        <w:rPr>
          <w:rFonts w:eastAsia="仿宋_GB2312" w:hint="eastAsia"/>
          <w:sz w:val="32"/>
          <w:szCs w:val="32"/>
        </w:rPr>
        <w:t xml:space="preserve">   </w:t>
      </w:r>
      <w:r>
        <w:rPr>
          <w:rFonts w:eastAsia="方正仿宋_GBK" w:hint="eastAsia"/>
          <w:sz w:val="32"/>
          <w:szCs w:val="32"/>
        </w:rPr>
        <w:t xml:space="preserve"> 3.</w:t>
      </w:r>
      <w:r>
        <w:rPr>
          <w:rFonts w:eastAsia="方正仿宋_GBK" w:hint="eastAsia"/>
          <w:sz w:val="32"/>
          <w:szCs w:val="32"/>
        </w:rPr>
        <w:t>根据《盐边县统计局关于解决工作经费的请示》制定资金管理办法、资金支持项目条件、范围、方式等。</w:t>
      </w:r>
    </w:p>
    <w:p w:rsidR="004528CA" w:rsidRDefault="00944188">
      <w:pPr>
        <w:spacing w:line="560" w:lineRule="exact"/>
        <w:rPr>
          <w:rFonts w:eastAsia="方正仿宋_GBK"/>
          <w:sz w:val="32"/>
          <w:szCs w:val="32"/>
        </w:rPr>
      </w:pPr>
      <w:r>
        <w:rPr>
          <w:rFonts w:eastAsia="仿宋_GB2312" w:hint="eastAsia"/>
          <w:color w:val="000000" w:themeColor="text1"/>
          <w:sz w:val="32"/>
          <w:szCs w:val="32"/>
        </w:rPr>
        <w:t xml:space="preserve">  </w:t>
      </w:r>
      <w:r>
        <w:rPr>
          <w:rFonts w:eastAsia="方正仿宋_GBK" w:hint="eastAsia"/>
          <w:sz w:val="32"/>
          <w:szCs w:val="32"/>
        </w:rPr>
        <w:t xml:space="preserve">  4.</w:t>
      </w:r>
      <w:r>
        <w:rPr>
          <w:rFonts w:eastAsia="方正仿宋_GBK" w:hint="eastAsia"/>
          <w:sz w:val="32"/>
          <w:szCs w:val="32"/>
        </w:rPr>
        <w:t>该项目的资金来自县本级追加预算安排，主要用于保机关运转的各项费用支出。</w:t>
      </w:r>
    </w:p>
    <w:p w:rsidR="004528CA" w:rsidRDefault="00944188" w:rsidP="00944188">
      <w:pPr>
        <w:numPr>
          <w:ilvl w:val="0"/>
          <w:numId w:val="1"/>
        </w:numPr>
        <w:spacing w:line="560" w:lineRule="exact"/>
        <w:ind w:firstLineChars="200" w:firstLine="643"/>
        <w:rPr>
          <w:rFonts w:eastAsia="方正仿宋_GBK" w:cstheme="minorBidi"/>
          <w:b/>
          <w:sz w:val="32"/>
          <w:szCs w:val="32"/>
        </w:rPr>
      </w:pPr>
      <w:r>
        <w:rPr>
          <w:rFonts w:eastAsia="方正仿宋_GBK" w:cstheme="minorBidi"/>
          <w:b/>
          <w:sz w:val="32"/>
          <w:szCs w:val="32"/>
        </w:rPr>
        <w:t>项目绩效目标。</w:t>
      </w:r>
    </w:p>
    <w:p w:rsidR="004528CA" w:rsidRDefault="00944188">
      <w:pPr>
        <w:spacing w:line="560" w:lineRule="exact"/>
        <w:rPr>
          <w:rFonts w:eastAsia="方正仿宋_GBK"/>
          <w:sz w:val="32"/>
          <w:szCs w:val="32"/>
        </w:rPr>
      </w:pPr>
      <w:r>
        <w:rPr>
          <w:rFonts w:eastAsia="方正仿宋_GBK" w:cstheme="minorBidi" w:hint="eastAsia"/>
          <w:b/>
          <w:sz w:val="32"/>
          <w:szCs w:val="32"/>
        </w:rPr>
        <w:t xml:space="preserve">  </w:t>
      </w:r>
      <w:r>
        <w:rPr>
          <w:rFonts w:eastAsia="方正仿宋_GBK" w:hint="eastAsia"/>
          <w:sz w:val="32"/>
          <w:szCs w:val="32"/>
        </w:rPr>
        <w:t xml:space="preserve">  </w:t>
      </w:r>
      <w:r>
        <w:rPr>
          <w:rFonts w:eastAsia="方正仿宋_GBK" w:hint="eastAsia"/>
          <w:sz w:val="32"/>
          <w:szCs w:val="32"/>
        </w:rPr>
        <w:t>对全县</w:t>
      </w:r>
      <w:r>
        <w:rPr>
          <w:rFonts w:ascii="方正仿宋_GBK" w:eastAsia="方正仿宋_GBK" w:hAnsi="仿宋" w:hint="eastAsia"/>
          <w:color w:val="000000"/>
          <w:sz w:val="32"/>
          <w:szCs w:val="32"/>
          <w:shd w:val="clear" w:color="auto" w:fill="FFFFFF"/>
          <w:lang w:bidi="ar"/>
        </w:rPr>
        <w:t>统计资料搜集、统计数据处理、统计信息的传输及统计管理。</w:t>
      </w:r>
      <w:r>
        <w:rPr>
          <w:rFonts w:eastAsia="方正仿宋_GBK"/>
          <w:sz w:val="32"/>
          <w:szCs w:val="32"/>
        </w:rPr>
        <w:t>全面完成国家和地方各项统计调查任务，稳中求进推动统计服务水平迈上新台阶，为全县经济社会平稳发展提供了有力的统计保障</w:t>
      </w:r>
      <w:r>
        <w:rPr>
          <w:rFonts w:eastAsia="方正仿宋_GBK" w:hint="eastAsia"/>
          <w:sz w:val="32"/>
          <w:szCs w:val="32"/>
        </w:rPr>
        <w:t>。</w:t>
      </w:r>
    </w:p>
    <w:p w:rsidR="004528CA" w:rsidRDefault="00944188" w:rsidP="00944188">
      <w:pPr>
        <w:spacing w:line="560" w:lineRule="exact"/>
        <w:ind w:firstLineChars="200" w:firstLine="643"/>
        <w:rPr>
          <w:rFonts w:eastAsia="黑体"/>
          <w:sz w:val="32"/>
          <w:szCs w:val="32"/>
        </w:rPr>
      </w:pPr>
      <w:r>
        <w:rPr>
          <w:rFonts w:eastAsia="方正仿宋_GBK" w:cstheme="minorBidi"/>
          <w:b/>
          <w:sz w:val="32"/>
          <w:szCs w:val="32"/>
        </w:rPr>
        <w:t>二、项目资金申报及使用情况</w:t>
      </w:r>
    </w:p>
    <w:p w:rsidR="004528CA" w:rsidRDefault="00944188" w:rsidP="00944188">
      <w:pPr>
        <w:spacing w:line="560" w:lineRule="exact"/>
        <w:ind w:firstLineChars="200" w:firstLine="643"/>
        <w:rPr>
          <w:rFonts w:eastAsia="楷体_GB2312"/>
          <w:sz w:val="32"/>
          <w:szCs w:val="32"/>
        </w:rPr>
      </w:pPr>
      <w:r>
        <w:rPr>
          <w:rFonts w:eastAsia="方正仿宋_GBK" w:cstheme="minorBidi"/>
          <w:b/>
          <w:sz w:val="32"/>
          <w:szCs w:val="32"/>
        </w:rPr>
        <w:t>（一）项目资金申报及批复情况。</w:t>
      </w:r>
    </w:p>
    <w:p w:rsidR="004528CA" w:rsidRDefault="00944188">
      <w:pPr>
        <w:spacing w:line="560" w:lineRule="exact"/>
        <w:ind w:firstLineChars="200" w:firstLine="640"/>
        <w:rPr>
          <w:rFonts w:eastAsia="方正仿宋_GBK"/>
          <w:sz w:val="32"/>
          <w:szCs w:val="32"/>
        </w:rPr>
      </w:pPr>
      <w:r>
        <w:rPr>
          <w:rFonts w:eastAsia="方正仿宋_GBK" w:hint="eastAsia"/>
          <w:sz w:val="32"/>
          <w:szCs w:val="32"/>
        </w:rPr>
        <w:t>根据盐边县统计局</w:t>
      </w:r>
      <w:r>
        <w:rPr>
          <w:rFonts w:eastAsia="方正仿宋_GBK" w:hint="eastAsia"/>
          <w:sz w:val="32"/>
          <w:szCs w:val="32"/>
        </w:rPr>
        <w:t>2021</w:t>
      </w:r>
      <w:r>
        <w:rPr>
          <w:rFonts w:eastAsia="方正仿宋_GBK" w:hint="eastAsia"/>
          <w:sz w:val="32"/>
          <w:szCs w:val="32"/>
        </w:rPr>
        <w:t>年工作实际需求，共下达资金</w:t>
      </w:r>
      <w:r>
        <w:rPr>
          <w:rFonts w:eastAsia="方正仿宋_GBK" w:hint="eastAsia"/>
          <w:sz w:val="32"/>
          <w:szCs w:val="32"/>
        </w:rPr>
        <w:t>9.57</w:t>
      </w:r>
      <w:r>
        <w:rPr>
          <w:rFonts w:eastAsia="方正仿宋_GBK" w:hint="eastAsia"/>
          <w:sz w:val="32"/>
          <w:szCs w:val="32"/>
        </w:rPr>
        <w:t>万元。</w:t>
      </w:r>
    </w:p>
    <w:p w:rsidR="004528CA" w:rsidRDefault="00944188" w:rsidP="00944188">
      <w:pPr>
        <w:spacing w:line="560" w:lineRule="exact"/>
        <w:ind w:firstLineChars="200" w:firstLine="643"/>
        <w:rPr>
          <w:rFonts w:eastAsia="方正仿宋_GBK" w:cstheme="minorBidi"/>
          <w:b/>
          <w:sz w:val="32"/>
          <w:szCs w:val="32"/>
        </w:rPr>
      </w:pPr>
      <w:r>
        <w:rPr>
          <w:rFonts w:eastAsia="方正仿宋_GBK" w:cstheme="minorBidi"/>
          <w:b/>
          <w:sz w:val="32"/>
          <w:szCs w:val="32"/>
        </w:rPr>
        <w:lastRenderedPageBreak/>
        <w:t>（二）资金计划、到位及使用情况。</w:t>
      </w:r>
    </w:p>
    <w:p w:rsidR="004528CA" w:rsidRDefault="00944188">
      <w:pPr>
        <w:spacing w:line="560" w:lineRule="exact"/>
        <w:ind w:firstLineChars="200" w:firstLine="640"/>
        <w:rPr>
          <w:rFonts w:eastAsia="方正仿宋_GBK"/>
          <w:sz w:val="32"/>
          <w:szCs w:val="32"/>
        </w:rPr>
      </w:pPr>
      <w:r>
        <w:rPr>
          <w:rFonts w:eastAsia="方正仿宋_GBK" w:hint="eastAsia"/>
          <w:sz w:val="32"/>
          <w:szCs w:val="32"/>
        </w:rPr>
        <w:t>该项目计划资金</w:t>
      </w:r>
      <w:r>
        <w:rPr>
          <w:rFonts w:eastAsia="方正仿宋_GBK" w:hint="eastAsia"/>
          <w:sz w:val="32"/>
          <w:szCs w:val="32"/>
        </w:rPr>
        <w:t>9.57</w:t>
      </w:r>
      <w:r>
        <w:rPr>
          <w:rFonts w:eastAsia="方正仿宋_GBK" w:hint="eastAsia"/>
          <w:sz w:val="32"/>
          <w:szCs w:val="32"/>
        </w:rPr>
        <w:t>万元，到位资金</w:t>
      </w:r>
      <w:r>
        <w:rPr>
          <w:rFonts w:eastAsia="方正仿宋_GBK" w:hint="eastAsia"/>
          <w:sz w:val="32"/>
          <w:szCs w:val="32"/>
        </w:rPr>
        <w:t>9.57</w:t>
      </w:r>
      <w:r>
        <w:rPr>
          <w:rFonts w:eastAsia="方正仿宋_GBK" w:hint="eastAsia"/>
          <w:sz w:val="32"/>
          <w:szCs w:val="32"/>
        </w:rPr>
        <w:t>万元，全部是本级财政资金，到位率</w:t>
      </w:r>
      <w:r>
        <w:rPr>
          <w:rFonts w:eastAsia="方正仿宋_GBK" w:hint="eastAsia"/>
          <w:sz w:val="32"/>
          <w:szCs w:val="32"/>
        </w:rPr>
        <w:t>100%</w:t>
      </w:r>
      <w:r>
        <w:rPr>
          <w:rFonts w:eastAsia="方正仿宋_GBK" w:hint="eastAsia"/>
          <w:sz w:val="32"/>
          <w:szCs w:val="32"/>
        </w:rPr>
        <w:t>。资金的使用严格按照批复的《盐边县统计局关于请求解决工作经费的请示》中所列资金支付范围、支付标准进行。</w:t>
      </w:r>
    </w:p>
    <w:p w:rsidR="004528CA" w:rsidRDefault="00944188" w:rsidP="00944188">
      <w:pPr>
        <w:spacing w:line="560" w:lineRule="exact"/>
        <w:ind w:firstLineChars="200" w:firstLine="643"/>
        <w:rPr>
          <w:rFonts w:eastAsia="方正仿宋_GBK" w:cstheme="minorBidi"/>
          <w:b/>
          <w:sz w:val="32"/>
          <w:szCs w:val="32"/>
        </w:rPr>
      </w:pPr>
      <w:r>
        <w:rPr>
          <w:rFonts w:eastAsia="方正仿宋_GBK" w:cstheme="minorBidi"/>
          <w:b/>
          <w:sz w:val="32"/>
          <w:szCs w:val="32"/>
        </w:rPr>
        <w:t>（三）项目财务管理情况。</w:t>
      </w:r>
    </w:p>
    <w:p w:rsidR="004528CA" w:rsidRDefault="00944188">
      <w:pPr>
        <w:spacing w:line="560" w:lineRule="exact"/>
        <w:ind w:firstLineChars="200" w:firstLine="640"/>
        <w:rPr>
          <w:rFonts w:eastAsia="仿宋_GB2312"/>
          <w:sz w:val="32"/>
          <w:szCs w:val="32"/>
        </w:rPr>
      </w:pPr>
      <w:r>
        <w:rPr>
          <w:rFonts w:ascii="方正仿宋_GBK" w:eastAsia="方正仿宋_GBK" w:hAnsi="仿宋" w:hint="eastAsia"/>
          <w:sz w:val="32"/>
          <w:szCs w:val="32"/>
        </w:rPr>
        <w:t>一是</w:t>
      </w:r>
      <w:r>
        <w:rPr>
          <w:rFonts w:ascii="方正仿宋_GBK" w:eastAsia="方正仿宋_GBK" w:hAnsi="仿宋" w:cs="宋体" w:hint="eastAsia"/>
          <w:color w:val="000000"/>
          <w:kern w:val="0"/>
          <w:sz w:val="32"/>
          <w:szCs w:val="32"/>
          <w:shd w:val="clear" w:color="auto" w:fill="FFFFFF"/>
          <w:lang w:bidi="ar"/>
        </w:rPr>
        <w:t>建立健全了专项经费管理制度，</w:t>
      </w:r>
      <w:r>
        <w:rPr>
          <w:rFonts w:ascii="方正仿宋_GBK" w:eastAsia="方正仿宋_GBK" w:hAnsi="仿宋" w:hint="eastAsia"/>
          <w:color w:val="000000"/>
          <w:sz w:val="32"/>
          <w:szCs w:val="32"/>
          <w:shd w:val="clear" w:color="auto" w:fill="FFFFFF"/>
          <w:lang w:bidi="ar"/>
        </w:rPr>
        <w:t>严格按照专项资金管理使用的有关要求，紧密结合专项工作实际和现有的财经纪律及规章，进一步强化了内部控制制度，不断推动专项财务工作规范化、制度化，落实并明确了由局机关财务按统一规定要求，实行专项管理的责任机制。二是严格执行《会计法》《预算法》《行政单位财务规则》等有关法律法规规定，严格执行单位“一支笔”签字审批制度，单位所有专项经费支出都必须先拟定明细，说明理由并报经分管财务副局长，经审批后方能执行。同时大笔专项经费支出必须经局党组研究决定。禁止铺张浪费、杜绝挪用和截留，并强化事后跟踪监督。三是</w:t>
      </w:r>
      <w:r>
        <w:rPr>
          <w:rFonts w:ascii="方正仿宋_GBK" w:eastAsia="方正仿宋_GBK" w:hAnsi="仿宋" w:hint="eastAsia"/>
          <w:sz w:val="32"/>
          <w:szCs w:val="32"/>
          <w:lang w:bidi="ar"/>
        </w:rPr>
        <w:t>严格执行项目有关制度规定，做到专款专用，无挪用和截留现象。支出合理，没有列支与项目内容无关的费用。</w:t>
      </w:r>
    </w:p>
    <w:p w:rsidR="004528CA" w:rsidRDefault="00944188" w:rsidP="00944188">
      <w:pPr>
        <w:spacing w:line="560" w:lineRule="exact"/>
        <w:ind w:firstLineChars="200" w:firstLine="643"/>
        <w:rPr>
          <w:rFonts w:eastAsia="方正仿宋_GBK" w:cstheme="minorBidi"/>
          <w:b/>
          <w:sz w:val="32"/>
          <w:szCs w:val="32"/>
        </w:rPr>
      </w:pPr>
      <w:r>
        <w:rPr>
          <w:rFonts w:eastAsia="方正仿宋_GBK" w:cstheme="minorBidi"/>
          <w:b/>
          <w:sz w:val="32"/>
          <w:szCs w:val="32"/>
        </w:rPr>
        <w:t>三、项目实施及管理情况</w:t>
      </w:r>
    </w:p>
    <w:p w:rsidR="004528CA" w:rsidRDefault="00944188">
      <w:pPr>
        <w:spacing w:line="560" w:lineRule="exact"/>
        <w:ind w:firstLineChars="200" w:firstLine="640"/>
        <w:rPr>
          <w:rFonts w:ascii="方正仿宋_GBK" w:eastAsia="方正仿宋_GBK" w:hAnsi="仿宋"/>
          <w:sz w:val="32"/>
          <w:szCs w:val="32"/>
          <w:lang w:bidi="ar"/>
        </w:rPr>
      </w:pPr>
      <w:r>
        <w:rPr>
          <w:rFonts w:ascii="方正仿宋_GBK" w:eastAsia="方正仿宋_GBK" w:hAnsi="仿宋" w:hint="eastAsia"/>
          <w:sz w:val="32"/>
          <w:szCs w:val="32"/>
          <w:lang w:bidi="ar"/>
        </w:rPr>
        <w:t>1.统计基层基础规范化建设和企业升</w:t>
      </w:r>
      <w:proofErr w:type="gramStart"/>
      <w:r>
        <w:rPr>
          <w:rFonts w:ascii="方正仿宋_GBK" w:eastAsia="方正仿宋_GBK" w:hAnsi="仿宋" w:hint="eastAsia"/>
          <w:sz w:val="32"/>
          <w:szCs w:val="32"/>
          <w:lang w:bidi="ar"/>
        </w:rPr>
        <w:t>规</w:t>
      </w:r>
      <w:proofErr w:type="gramEnd"/>
      <w:r>
        <w:rPr>
          <w:rFonts w:ascii="方正仿宋_GBK" w:eastAsia="方正仿宋_GBK" w:hAnsi="仿宋" w:hint="eastAsia"/>
          <w:sz w:val="32"/>
          <w:szCs w:val="32"/>
          <w:lang w:bidi="ar"/>
        </w:rPr>
        <w:t xml:space="preserve">培育等工作由各专业科室牵头组织实施。  </w:t>
      </w:r>
    </w:p>
    <w:p w:rsidR="004528CA" w:rsidRDefault="00944188">
      <w:pPr>
        <w:spacing w:line="560" w:lineRule="exact"/>
        <w:ind w:firstLineChars="200" w:firstLine="640"/>
        <w:rPr>
          <w:rFonts w:ascii="方正仿宋_GBK" w:eastAsia="方正仿宋_GBK" w:hAnsi="仿宋"/>
          <w:sz w:val="32"/>
          <w:szCs w:val="32"/>
          <w:lang w:bidi="ar"/>
        </w:rPr>
      </w:pPr>
      <w:r>
        <w:rPr>
          <w:rFonts w:ascii="方正仿宋_GBK" w:eastAsia="方正仿宋_GBK" w:hAnsi="仿宋" w:hint="eastAsia"/>
          <w:sz w:val="32"/>
          <w:szCs w:val="32"/>
          <w:lang w:bidi="ar"/>
        </w:rPr>
        <w:t>2. 森林草原防灭火及疫情防控工作由办公室安排人员长期协助卡点值守。</w:t>
      </w:r>
    </w:p>
    <w:p w:rsidR="004528CA" w:rsidRDefault="00944188">
      <w:pPr>
        <w:spacing w:line="560" w:lineRule="exact"/>
        <w:rPr>
          <w:rFonts w:eastAsia="黑体"/>
          <w:sz w:val="32"/>
          <w:szCs w:val="32"/>
        </w:rPr>
      </w:pPr>
      <w:r>
        <w:rPr>
          <w:rFonts w:eastAsia="仿宋_GB2312" w:hint="eastAsia"/>
          <w:color w:val="FF0000"/>
          <w:sz w:val="32"/>
          <w:szCs w:val="32"/>
        </w:rPr>
        <w:lastRenderedPageBreak/>
        <w:t xml:space="preserve">  </w:t>
      </w:r>
      <w:r>
        <w:rPr>
          <w:rFonts w:eastAsia="方正仿宋_GBK" w:cstheme="minorBidi" w:hint="eastAsia"/>
          <w:b/>
          <w:sz w:val="32"/>
          <w:szCs w:val="32"/>
        </w:rPr>
        <w:t xml:space="preserve">  </w:t>
      </w:r>
      <w:r>
        <w:rPr>
          <w:rFonts w:eastAsia="方正仿宋_GBK" w:cstheme="minorBidi"/>
          <w:b/>
          <w:sz w:val="32"/>
          <w:szCs w:val="32"/>
        </w:rPr>
        <w:t>四、项目绩效情况</w:t>
      </w:r>
      <w:r>
        <w:rPr>
          <w:rFonts w:eastAsia="方正仿宋_GBK" w:cstheme="minorBidi"/>
          <w:b/>
          <w:sz w:val="32"/>
          <w:szCs w:val="32"/>
        </w:rPr>
        <w:tab/>
      </w:r>
    </w:p>
    <w:p w:rsidR="004528CA" w:rsidRDefault="00944188">
      <w:pPr>
        <w:spacing w:line="560" w:lineRule="exact"/>
        <w:ind w:firstLineChars="200" w:firstLine="640"/>
        <w:rPr>
          <w:rFonts w:ascii="方正仿宋_GBK" w:eastAsia="方正仿宋_GBK" w:hAnsi="仿宋"/>
          <w:sz w:val="32"/>
          <w:szCs w:val="32"/>
          <w:lang w:bidi="ar"/>
        </w:rPr>
      </w:pPr>
      <w:r>
        <w:rPr>
          <w:rFonts w:ascii="方正仿宋_GBK" w:eastAsia="方正仿宋_GBK" w:hAnsi="仿宋" w:hint="eastAsia"/>
          <w:sz w:val="32"/>
          <w:szCs w:val="32"/>
          <w:lang w:bidi="ar"/>
        </w:rPr>
        <w:t>1.统计基层基础规范化建设成效显著。一是建立盐边县统计数据质量联审联评联控工作机制，每月、季度由分管县领导召集行管部门对数据质量进行联审联评联控，定期召开经济运行调度会，研究经济运行情况。二是认真贯彻落实市政府印发《关于进一步加强统计基层基础工作的意见》（</w:t>
      </w:r>
      <w:proofErr w:type="gramStart"/>
      <w:r>
        <w:rPr>
          <w:rFonts w:ascii="方正仿宋_GBK" w:eastAsia="方正仿宋_GBK" w:hAnsi="仿宋" w:hint="eastAsia"/>
          <w:sz w:val="32"/>
          <w:szCs w:val="32"/>
          <w:lang w:bidi="ar"/>
        </w:rPr>
        <w:t>攀办发</w:t>
      </w:r>
      <w:proofErr w:type="gramEnd"/>
      <w:r>
        <w:rPr>
          <w:rFonts w:ascii="方正仿宋_GBK" w:eastAsia="方正仿宋_GBK" w:hAnsi="仿宋" w:hint="eastAsia"/>
          <w:sz w:val="32"/>
          <w:szCs w:val="32"/>
          <w:lang w:bidi="ar"/>
        </w:rPr>
        <w:t>〔2021〕49 号）文件精神。建立健全县乡村三级基层统计网络体系；探索建立统计协统员制度补齐配齐县统计局人员及乡镇协管员，充实统计力量。</w:t>
      </w:r>
    </w:p>
    <w:p w:rsidR="004528CA" w:rsidRDefault="00944188">
      <w:pPr>
        <w:spacing w:line="560" w:lineRule="exact"/>
        <w:ind w:firstLineChars="200" w:firstLine="640"/>
        <w:rPr>
          <w:rFonts w:ascii="方正仿宋_GBK" w:eastAsia="方正仿宋_GBK" w:hAnsi="仿宋"/>
          <w:sz w:val="32"/>
          <w:szCs w:val="32"/>
          <w:lang w:bidi="ar"/>
        </w:rPr>
      </w:pPr>
      <w:r>
        <w:rPr>
          <w:rFonts w:ascii="方正仿宋_GBK" w:eastAsia="方正仿宋_GBK" w:hAnsi="仿宋" w:hint="eastAsia"/>
          <w:sz w:val="32"/>
          <w:szCs w:val="32"/>
          <w:lang w:bidi="ar"/>
        </w:rPr>
        <w:t>2</w:t>
      </w:r>
      <w:r>
        <w:rPr>
          <w:rFonts w:ascii="方正仿宋_GBK" w:eastAsia="方正仿宋_GBK" w:hAnsi="仿宋"/>
          <w:sz w:val="32"/>
          <w:szCs w:val="32"/>
          <w:lang w:bidi="ar"/>
        </w:rPr>
        <w:t>.</w:t>
      </w:r>
      <w:r w:rsidR="00834641">
        <w:rPr>
          <w:rFonts w:ascii="方正仿宋_GBK" w:eastAsia="方正仿宋_GBK" w:hAnsi="仿宋"/>
          <w:sz w:val="32"/>
          <w:szCs w:val="32"/>
          <w:lang w:bidi="ar"/>
        </w:rPr>
        <w:t>持续开展疫情防控。按照防疫要求做好</w:t>
      </w:r>
      <w:r w:rsidR="00834641">
        <w:rPr>
          <w:rFonts w:ascii="方正仿宋_GBK" w:eastAsia="方正仿宋_GBK" w:hAnsi="仿宋" w:hint="eastAsia"/>
          <w:sz w:val="32"/>
          <w:szCs w:val="32"/>
          <w:lang w:bidi="ar"/>
        </w:rPr>
        <w:t>物资</w:t>
      </w:r>
      <w:bookmarkStart w:id="0" w:name="_GoBack"/>
      <w:bookmarkEnd w:id="0"/>
      <w:r>
        <w:rPr>
          <w:rFonts w:ascii="方正仿宋_GBK" w:eastAsia="方正仿宋_GBK" w:hAnsi="仿宋"/>
          <w:sz w:val="32"/>
          <w:szCs w:val="32"/>
          <w:lang w:bidi="ar"/>
        </w:rPr>
        <w:t xml:space="preserve">储备和办公区域消杀工作，持续做好中高风险地区人员排查和信息报告。按照《盐边县新冠病毒疫苗接种实施方案》要求，开展疫苗接种宣传，引导干部职工和包联村社群众主动接种。 </w:t>
      </w:r>
    </w:p>
    <w:p w:rsidR="004528CA" w:rsidRDefault="00944188">
      <w:pPr>
        <w:spacing w:line="560" w:lineRule="exact"/>
        <w:ind w:firstLineChars="200" w:firstLine="640"/>
        <w:rPr>
          <w:rFonts w:ascii="方正仿宋_GBK" w:eastAsia="方正仿宋_GBK" w:hAnsi="仿宋"/>
          <w:sz w:val="32"/>
          <w:szCs w:val="32"/>
          <w:lang w:bidi="ar"/>
        </w:rPr>
      </w:pPr>
      <w:r>
        <w:rPr>
          <w:rFonts w:ascii="方正仿宋_GBK" w:eastAsia="方正仿宋_GBK" w:hAnsi="仿宋" w:hint="eastAsia"/>
          <w:sz w:val="32"/>
          <w:szCs w:val="32"/>
          <w:lang w:bidi="ar"/>
        </w:rPr>
        <w:t xml:space="preserve"> 3</w:t>
      </w:r>
      <w:r>
        <w:rPr>
          <w:rFonts w:ascii="方正仿宋_GBK" w:eastAsia="方正仿宋_GBK" w:hAnsi="仿宋"/>
          <w:sz w:val="32"/>
          <w:szCs w:val="32"/>
          <w:lang w:bidi="ar"/>
        </w:rPr>
        <w:t>.扎实开展森林草原防灭火工作。按照县委森林草原防灭火工作部署要求，组织全局职工持续深入学</w:t>
      </w:r>
      <w:proofErr w:type="gramStart"/>
      <w:r>
        <w:rPr>
          <w:rFonts w:ascii="方正仿宋_GBK" w:eastAsia="方正仿宋_GBK" w:hAnsi="仿宋"/>
          <w:sz w:val="32"/>
          <w:szCs w:val="32"/>
          <w:lang w:bidi="ar"/>
        </w:rPr>
        <w:t>习习近</w:t>
      </w:r>
      <w:proofErr w:type="gramEnd"/>
      <w:r>
        <w:rPr>
          <w:rFonts w:ascii="方正仿宋_GBK" w:eastAsia="方正仿宋_GBK" w:hAnsi="仿宋"/>
          <w:sz w:val="32"/>
          <w:szCs w:val="32"/>
          <w:lang w:bidi="ar"/>
        </w:rPr>
        <w:t>平总书记的批示、指示以及</w:t>
      </w:r>
      <w:r>
        <w:rPr>
          <w:rFonts w:ascii="方正仿宋_GBK" w:eastAsia="方正仿宋_GBK" w:hAnsi="仿宋"/>
          <w:sz w:val="32"/>
          <w:szCs w:val="32"/>
          <w:lang w:bidi="ar"/>
        </w:rPr>
        <w:t>“</w:t>
      </w:r>
      <w:r>
        <w:rPr>
          <w:rFonts w:ascii="方正仿宋_GBK" w:eastAsia="方正仿宋_GBK" w:hAnsi="仿宋"/>
          <w:sz w:val="32"/>
          <w:szCs w:val="32"/>
          <w:lang w:bidi="ar"/>
        </w:rPr>
        <w:t>四问</w:t>
      </w:r>
      <w:r>
        <w:rPr>
          <w:rFonts w:ascii="方正仿宋_GBK" w:eastAsia="方正仿宋_GBK" w:hAnsi="仿宋"/>
          <w:sz w:val="32"/>
          <w:szCs w:val="32"/>
          <w:lang w:bidi="ar"/>
        </w:rPr>
        <w:t>”</w:t>
      </w:r>
      <w:r>
        <w:rPr>
          <w:rFonts w:ascii="方正仿宋_GBK" w:eastAsia="方正仿宋_GBK" w:hAnsi="仿宋"/>
          <w:sz w:val="32"/>
          <w:szCs w:val="32"/>
          <w:lang w:bidi="ar"/>
        </w:rPr>
        <w:t>和省、市领导讲话精神，抓实</w:t>
      </w:r>
      <w:r>
        <w:rPr>
          <w:rFonts w:ascii="方正仿宋_GBK" w:eastAsia="方正仿宋_GBK" w:hAnsi="仿宋"/>
          <w:sz w:val="32"/>
          <w:szCs w:val="32"/>
          <w:lang w:bidi="ar"/>
        </w:rPr>
        <w:t>“</w:t>
      </w:r>
      <w:r>
        <w:rPr>
          <w:rFonts w:ascii="方正仿宋_GBK" w:eastAsia="方正仿宋_GBK" w:hAnsi="仿宋"/>
          <w:sz w:val="32"/>
          <w:szCs w:val="32"/>
          <w:lang w:bidi="ar"/>
        </w:rPr>
        <w:t>七级包保</w:t>
      </w:r>
      <w:r>
        <w:rPr>
          <w:rFonts w:ascii="方正仿宋_GBK" w:eastAsia="方正仿宋_GBK" w:hAnsi="仿宋"/>
          <w:sz w:val="32"/>
          <w:szCs w:val="32"/>
          <w:lang w:bidi="ar"/>
        </w:rPr>
        <w:t>”</w:t>
      </w:r>
      <w:r>
        <w:rPr>
          <w:rFonts w:ascii="方正仿宋_GBK" w:eastAsia="方正仿宋_GBK" w:hAnsi="仿宋"/>
          <w:sz w:val="32"/>
          <w:szCs w:val="32"/>
          <w:lang w:bidi="ar"/>
        </w:rPr>
        <w:t>和</w:t>
      </w:r>
      <w:r>
        <w:rPr>
          <w:rFonts w:ascii="方正仿宋_GBK" w:eastAsia="方正仿宋_GBK" w:hAnsi="仿宋"/>
          <w:sz w:val="32"/>
          <w:szCs w:val="32"/>
          <w:lang w:bidi="ar"/>
        </w:rPr>
        <w:t>“</w:t>
      </w:r>
      <w:r>
        <w:rPr>
          <w:rFonts w:ascii="方正仿宋_GBK" w:eastAsia="方正仿宋_GBK" w:hAnsi="仿宋"/>
          <w:sz w:val="32"/>
          <w:szCs w:val="32"/>
          <w:lang w:bidi="ar"/>
        </w:rPr>
        <w:t>十户联保</w:t>
      </w:r>
      <w:r>
        <w:rPr>
          <w:rFonts w:ascii="方正仿宋_GBK" w:eastAsia="方正仿宋_GBK" w:hAnsi="仿宋"/>
          <w:sz w:val="32"/>
          <w:szCs w:val="32"/>
          <w:lang w:bidi="ar"/>
        </w:rPr>
        <w:t>”</w:t>
      </w:r>
      <w:r>
        <w:rPr>
          <w:rFonts w:ascii="方正仿宋_GBK" w:eastAsia="方正仿宋_GBK" w:hAnsi="仿宋"/>
          <w:sz w:val="32"/>
          <w:szCs w:val="32"/>
          <w:lang w:bidi="ar"/>
        </w:rPr>
        <w:t>责任落实落地</w:t>
      </w:r>
      <w:r>
        <w:rPr>
          <w:rFonts w:ascii="方正仿宋_GBK" w:eastAsia="方正仿宋_GBK" w:hAnsi="仿宋" w:hint="eastAsia"/>
          <w:sz w:val="32"/>
          <w:szCs w:val="32"/>
          <w:lang w:bidi="ar"/>
        </w:rPr>
        <w:t>，</w:t>
      </w:r>
      <w:r>
        <w:rPr>
          <w:rFonts w:ascii="方正仿宋_GBK" w:eastAsia="方正仿宋_GBK" w:hAnsi="仿宋"/>
          <w:sz w:val="32"/>
          <w:szCs w:val="32"/>
          <w:lang w:bidi="ar"/>
        </w:rPr>
        <w:t>发挥党员先锋模范作用，严格落实卡点值守制度。森林草原防灭火工作</w:t>
      </w:r>
      <w:r>
        <w:rPr>
          <w:rFonts w:ascii="方正仿宋_GBK" w:eastAsia="方正仿宋_GBK" w:hAnsi="仿宋" w:hint="eastAsia"/>
          <w:sz w:val="32"/>
          <w:szCs w:val="32"/>
          <w:lang w:bidi="ar"/>
        </w:rPr>
        <w:t>期间</w:t>
      </w:r>
      <w:r>
        <w:rPr>
          <w:rFonts w:ascii="方正仿宋_GBK" w:eastAsia="方正仿宋_GBK" w:hAnsi="仿宋"/>
          <w:sz w:val="32"/>
          <w:szCs w:val="32"/>
          <w:lang w:bidi="ar"/>
        </w:rPr>
        <w:t>，我局共组织150余人次开展卡点值守和入户宣传，发放宣传资料500余份。</w:t>
      </w:r>
    </w:p>
    <w:p w:rsidR="004528CA" w:rsidRDefault="00944188" w:rsidP="00944188">
      <w:pPr>
        <w:spacing w:line="560" w:lineRule="exact"/>
        <w:ind w:firstLineChars="200" w:firstLine="643"/>
        <w:rPr>
          <w:rFonts w:eastAsia="楷体_GB2312"/>
          <w:sz w:val="32"/>
          <w:szCs w:val="32"/>
        </w:rPr>
      </w:pPr>
      <w:r>
        <w:rPr>
          <w:rFonts w:eastAsia="方正仿宋_GBK" w:cstheme="minorBidi"/>
          <w:b/>
          <w:sz w:val="32"/>
          <w:szCs w:val="32"/>
        </w:rPr>
        <w:t>（二）项目效益情况。</w:t>
      </w:r>
    </w:p>
    <w:p w:rsidR="004528CA" w:rsidRDefault="00944188">
      <w:pPr>
        <w:spacing w:line="560" w:lineRule="exact"/>
        <w:rPr>
          <w:rFonts w:ascii="方正仿宋_GBK" w:eastAsia="方正仿宋_GBK" w:hAnsi="仿宋"/>
          <w:sz w:val="32"/>
          <w:szCs w:val="32"/>
          <w:lang w:bidi="ar"/>
        </w:rPr>
      </w:pPr>
      <w:r>
        <w:rPr>
          <w:rFonts w:ascii="方正仿宋_GBK" w:eastAsia="方正仿宋_GBK" w:hAnsi="仿宋" w:hint="eastAsia"/>
          <w:sz w:val="32"/>
          <w:szCs w:val="32"/>
          <w:lang w:bidi="ar"/>
        </w:rPr>
        <w:t xml:space="preserve">   经费有效保障了统计基层基础规范化建设和企业升</w:t>
      </w:r>
      <w:proofErr w:type="gramStart"/>
      <w:r>
        <w:rPr>
          <w:rFonts w:ascii="方正仿宋_GBK" w:eastAsia="方正仿宋_GBK" w:hAnsi="仿宋" w:hint="eastAsia"/>
          <w:sz w:val="32"/>
          <w:szCs w:val="32"/>
          <w:lang w:bidi="ar"/>
        </w:rPr>
        <w:t>规</w:t>
      </w:r>
      <w:proofErr w:type="gramEnd"/>
      <w:r>
        <w:rPr>
          <w:rFonts w:ascii="方正仿宋_GBK" w:eastAsia="方正仿宋_GBK" w:hAnsi="仿宋" w:hint="eastAsia"/>
          <w:sz w:val="32"/>
          <w:szCs w:val="32"/>
          <w:lang w:bidi="ar"/>
        </w:rPr>
        <w:t>培育、森林草原防灭火及疫情防控等工作,加强了统计基层基础规范化建设；</w:t>
      </w:r>
      <w:r>
        <w:rPr>
          <w:rFonts w:ascii="方正仿宋_GBK" w:eastAsia="方正仿宋_GBK" w:hAnsi="仿宋"/>
          <w:sz w:val="32"/>
          <w:szCs w:val="32"/>
          <w:lang w:bidi="ar"/>
        </w:rPr>
        <w:t>确保了所包村社零火情发生</w:t>
      </w:r>
      <w:r>
        <w:rPr>
          <w:rFonts w:ascii="方正仿宋_GBK" w:eastAsia="方正仿宋_GBK" w:hAnsi="仿宋" w:hint="eastAsia"/>
          <w:sz w:val="32"/>
          <w:szCs w:val="32"/>
          <w:lang w:bidi="ar"/>
        </w:rPr>
        <w:t>，</w:t>
      </w:r>
      <w:r>
        <w:rPr>
          <w:rFonts w:ascii="方正仿宋_GBK" w:eastAsia="方正仿宋_GBK" w:hAnsi="仿宋"/>
          <w:sz w:val="32"/>
          <w:szCs w:val="32"/>
          <w:lang w:bidi="ar"/>
        </w:rPr>
        <w:t>确保新冠病毒疫</w:t>
      </w:r>
      <w:r>
        <w:rPr>
          <w:rFonts w:ascii="方正仿宋_GBK" w:eastAsia="方正仿宋_GBK" w:hAnsi="仿宋"/>
          <w:sz w:val="32"/>
          <w:szCs w:val="32"/>
          <w:lang w:bidi="ar"/>
        </w:rPr>
        <w:lastRenderedPageBreak/>
        <w:t>苗接种</w:t>
      </w:r>
      <w:r>
        <w:rPr>
          <w:rFonts w:ascii="方正仿宋_GBK" w:eastAsia="方正仿宋_GBK" w:hAnsi="仿宋"/>
          <w:sz w:val="32"/>
          <w:szCs w:val="32"/>
          <w:lang w:bidi="ar"/>
        </w:rPr>
        <w:t>“</w:t>
      </w:r>
      <w:r>
        <w:rPr>
          <w:rFonts w:ascii="方正仿宋_GBK" w:eastAsia="方正仿宋_GBK" w:hAnsi="仿宋"/>
          <w:sz w:val="32"/>
          <w:szCs w:val="32"/>
          <w:lang w:bidi="ar"/>
        </w:rPr>
        <w:t>应接尽接、愿接尽接</w:t>
      </w:r>
      <w:r>
        <w:rPr>
          <w:rFonts w:ascii="方正仿宋_GBK" w:eastAsia="方正仿宋_GBK" w:hAnsi="仿宋"/>
          <w:sz w:val="32"/>
          <w:szCs w:val="32"/>
          <w:lang w:bidi="ar"/>
        </w:rPr>
        <w:t>”</w:t>
      </w:r>
      <w:r>
        <w:rPr>
          <w:rFonts w:ascii="方正仿宋_GBK" w:eastAsia="方正仿宋_GBK" w:hAnsi="仿宋"/>
          <w:sz w:val="32"/>
          <w:szCs w:val="32"/>
          <w:lang w:bidi="ar"/>
        </w:rPr>
        <w:t>。</w:t>
      </w:r>
    </w:p>
    <w:p w:rsidR="004528CA" w:rsidRDefault="00944188" w:rsidP="00944188">
      <w:pPr>
        <w:spacing w:line="560" w:lineRule="exact"/>
        <w:ind w:firstLineChars="200" w:firstLine="643"/>
        <w:rPr>
          <w:rFonts w:eastAsia="黑体"/>
          <w:sz w:val="32"/>
          <w:szCs w:val="32"/>
        </w:rPr>
      </w:pPr>
      <w:r>
        <w:rPr>
          <w:rFonts w:eastAsia="方正仿宋_GBK" w:cstheme="minorBidi"/>
          <w:b/>
          <w:sz w:val="32"/>
          <w:szCs w:val="32"/>
        </w:rPr>
        <w:t>五、评价结论及建议</w:t>
      </w:r>
    </w:p>
    <w:p w:rsidR="004528CA" w:rsidRDefault="00944188" w:rsidP="00944188">
      <w:pPr>
        <w:spacing w:line="560" w:lineRule="exact"/>
        <w:ind w:firstLineChars="200" w:firstLine="643"/>
        <w:rPr>
          <w:rFonts w:eastAsia="楷体_GB2312"/>
          <w:sz w:val="32"/>
          <w:szCs w:val="32"/>
        </w:rPr>
      </w:pPr>
      <w:r>
        <w:rPr>
          <w:rFonts w:eastAsia="方正仿宋_GBK" w:cstheme="minorBidi"/>
          <w:b/>
          <w:sz w:val="32"/>
          <w:szCs w:val="32"/>
        </w:rPr>
        <w:t>（一）评价结论</w:t>
      </w:r>
      <w:r>
        <w:rPr>
          <w:rFonts w:eastAsia="楷体_GB2312"/>
          <w:sz w:val="32"/>
          <w:szCs w:val="32"/>
        </w:rPr>
        <w:t>。</w:t>
      </w:r>
    </w:p>
    <w:p w:rsidR="004528CA" w:rsidRDefault="00944188">
      <w:pPr>
        <w:spacing w:line="560" w:lineRule="exact"/>
        <w:ind w:firstLineChars="200" w:firstLine="640"/>
        <w:rPr>
          <w:rFonts w:eastAsia="仿宋_GB2312"/>
          <w:sz w:val="32"/>
          <w:szCs w:val="32"/>
        </w:rPr>
      </w:pPr>
      <w:r>
        <w:rPr>
          <w:rFonts w:ascii="方正仿宋_GBK" w:eastAsia="方正仿宋_GBK" w:hAnsi="仿宋" w:hint="eastAsia"/>
          <w:sz w:val="32"/>
          <w:szCs w:val="32"/>
          <w:lang w:bidi="ar"/>
        </w:rPr>
        <w:t>本年度专项工作经费管理规范，按计划圆满完成了各项工作目标，该项工作总体较满意。</w:t>
      </w:r>
    </w:p>
    <w:p w:rsidR="004528CA" w:rsidRDefault="00944188" w:rsidP="00944188">
      <w:pPr>
        <w:numPr>
          <w:ilvl w:val="0"/>
          <w:numId w:val="2"/>
        </w:numPr>
        <w:spacing w:line="560" w:lineRule="exact"/>
        <w:ind w:firstLineChars="200" w:firstLine="643"/>
        <w:rPr>
          <w:rFonts w:eastAsia="方正仿宋_GBK" w:cstheme="minorBidi"/>
          <w:b/>
          <w:sz w:val="32"/>
          <w:szCs w:val="32"/>
        </w:rPr>
      </w:pPr>
      <w:r>
        <w:rPr>
          <w:rFonts w:eastAsia="方正仿宋_GBK" w:cstheme="minorBidi"/>
          <w:b/>
          <w:sz w:val="32"/>
          <w:szCs w:val="32"/>
        </w:rPr>
        <w:t>存在的问题</w:t>
      </w:r>
      <w:r>
        <w:rPr>
          <w:rFonts w:eastAsia="方正仿宋_GBK" w:cstheme="minorBidi" w:hint="eastAsia"/>
          <w:b/>
          <w:sz w:val="32"/>
          <w:szCs w:val="32"/>
        </w:rPr>
        <w:t>。</w:t>
      </w:r>
    </w:p>
    <w:p w:rsidR="004528CA" w:rsidRDefault="00944188">
      <w:pPr>
        <w:pStyle w:val="a0"/>
        <w:jc w:val="both"/>
      </w:pPr>
      <w:r>
        <w:rPr>
          <w:rFonts w:hint="eastAsia"/>
        </w:rPr>
        <w:t xml:space="preserve">    </w:t>
      </w:r>
      <w:r>
        <w:rPr>
          <w:rFonts w:hint="eastAsia"/>
        </w:rPr>
        <w:t>无。</w:t>
      </w:r>
    </w:p>
    <w:p w:rsidR="004528CA" w:rsidRDefault="00944188" w:rsidP="00944188">
      <w:pPr>
        <w:spacing w:line="560" w:lineRule="exact"/>
        <w:ind w:firstLineChars="200" w:firstLine="643"/>
        <w:rPr>
          <w:rFonts w:eastAsia="楷体_GB2312"/>
          <w:sz w:val="32"/>
          <w:szCs w:val="32"/>
        </w:rPr>
      </w:pPr>
      <w:r>
        <w:rPr>
          <w:rFonts w:eastAsia="方正仿宋_GBK" w:cstheme="minorBidi"/>
          <w:b/>
          <w:sz w:val="32"/>
          <w:szCs w:val="32"/>
        </w:rPr>
        <w:t>（三）相关建议。</w:t>
      </w:r>
    </w:p>
    <w:p w:rsidR="004528CA" w:rsidRDefault="00944188">
      <w:pPr>
        <w:spacing w:line="560" w:lineRule="exact"/>
        <w:ind w:firstLineChars="200" w:firstLine="640"/>
        <w:rPr>
          <w:rFonts w:ascii="方正仿宋_GBK" w:eastAsia="方正仿宋_GBK" w:hAnsi="仿宋"/>
          <w:sz w:val="32"/>
          <w:szCs w:val="32"/>
          <w:lang w:bidi="ar"/>
        </w:rPr>
      </w:pPr>
      <w:r>
        <w:rPr>
          <w:rFonts w:ascii="方正仿宋_GBK" w:eastAsia="方正仿宋_GBK" w:hAnsi="仿宋" w:hint="eastAsia"/>
          <w:sz w:val="32"/>
          <w:szCs w:val="32"/>
          <w:lang w:bidi="ar"/>
        </w:rPr>
        <w:t>无。</w:t>
      </w:r>
    </w:p>
    <w:sectPr w:rsidR="004528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EEC" w:rsidRDefault="00174EEC" w:rsidP="00834641">
      <w:r>
        <w:separator/>
      </w:r>
    </w:p>
  </w:endnote>
  <w:endnote w:type="continuationSeparator" w:id="0">
    <w:p w:rsidR="00174EEC" w:rsidRDefault="00174EEC" w:rsidP="0083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EEC" w:rsidRDefault="00174EEC" w:rsidP="00834641">
      <w:r>
        <w:separator/>
      </w:r>
    </w:p>
  </w:footnote>
  <w:footnote w:type="continuationSeparator" w:id="0">
    <w:p w:rsidR="00174EEC" w:rsidRDefault="00174EEC" w:rsidP="00834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C682C"/>
    <w:multiLevelType w:val="singleLevel"/>
    <w:tmpl w:val="627C682C"/>
    <w:lvl w:ilvl="0">
      <w:start w:val="2"/>
      <w:numFmt w:val="chineseCounting"/>
      <w:suff w:val="nothing"/>
      <w:lvlText w:val="（%1）"/>
      <w:lvlJc w:val="left"/>
    </w:lvl>
  </w:abstractNum>
  <w:abstractNum w:abstractNumId="1">
    <w:nsid w:val="62845C29"/>
    <w:multiLevelType w:val="singleLevel"/>
    <w:tmpl w:val="62845C29"/>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9E"/>
    <w:rsid w:val="00174EEC"/>
    <w:rsid w:val="004528CA"/>
    <w:rsid w:val="00834641"/>
    <w:rsid w:val="00944188"/>
    <w:rsid w:val="00C22052"/>
    <w:rsid w:val="00C366D5"/>
    <w:rsid w:val="00E96F9E"/>
    <w:rsid w:val="0755097B"/>
    <w:rsid w:val="0B5A4073"/>
    <w:rsid w:val="0C7001C9"/>
    <w:rsid w:val="0C8927C8"/>
    <w:rsid w:val="0D92249F"/>
    <w:rsid w:val="13CD2A65"/>
    <w:rsid w:val="142029A9"/>
    <w:rsid w:val="17902596"/>
    <w:rsid w:val="1C031C76"/>
    <w:rsid w:val="1CB908AC"/>
    <w:rsid w:val="266511DF"/>
    <w:rsid w:val="2F261A66"/>
    <w:rsid w:val="32235051"/>
    <w:rsid w:val="33B22CE5"/>
    <w:rsid w:val="35967EDD"/>
    <w:rsid w:val="371C3F2E"/>
    <w:rsid w:val="3F6E09D5"/>
    <w:rsid w:val="465B4BA4"/>
    <w:rsid w:val="4F8F079D"/>
    <w:rsid w:val="5B1F5718"/>
    <w:rsid w:val="61E42F7D"/>
    <w:rsid w:val="6297143C"/>
    <w:rsid w:val="6DA6175F"/>
    <w:rsid w:val="71B91673"/>
    <w:rsid w:val="7AFC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Cambria" w:hAnsi="Cambria"/>
      <w:b/>
      <w:bCs/>
      <w:sz w:val="32"/>
      <w:szCs w:val="32"/>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qFormat/>
    <w:rPr>
      <w:rFonts w:ascii="Times New Roman" w:eastAsia="宋体" w:hAnsi="Times New Roman" w:cs="Times New Roman"/>
      <w:kern w:val="2"/>
      <w:sz w:val="18"/>
      <w:szCs w:val="18"/>
    </w:rPr>
  </w:style>
  <w:style w:type="character" w:customStyle="1" w:styleId="Char">
    <w:name w:val="页脚 Char"/>
    <w:basedOn w:val="a1"/>
    <w:link w:val="a4"/>
    <w:qFormat/>
    <w:rPr>
      <w:rFonts w:ascii="Times New Roman" w:eastAsia="宋体" w:hAnsi="Times New Roman" w:cs="Times New Roman"/>
      <w:kern w:val="2"/>
      <w:sz w:val="18"/>
      <w:szCs w:val="18"/>
    </w:rPr>
  </w:style>
  <w:style w:type="paragraph" w:customStyle="1" w:styleId="Style0">
    <w:name w:val="_Style 0"/>
    <w:qFormat/>
    <w:pPr>
      <w:widowControl w:val="0"/>
      <w:jc w:val="both"/>
    </w:pPr>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Cambria" w:hAnsi="Cambria"/>
      <w:b/>
      <w:bCs/>
      <w:sz w:val="32"/>
      <w:szCs w:val="32"/>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qFormat/>
    <w:rPr>
      <w:rFonts w:ascii="Times New Roman" w:eastAsia="宋体" w:hAnsi="Times New Roman" w:cs="Times New Roman"/>
      <w:kern w:val="2"/>
      <w:sz w:val="18"/>
      <w:szCs w:val="18"/>
    </w:rPr>
  </w:style>
  <w:style w:type="character" w:customStyle="1" w:styleId="Char">
    <w:name w:val="页脚 Char"/>
    <w:basedOn w:val="a1"/>
    <w:link w:val="a4"/>
    <w:qFormat/>
    <w:rPr>
      <w:rFonts w:ascii="Times New Roman" w:eastAsia="宋体" w:hAnsi="Times New Roman" w:cs="Times New Roman"/>
      <w:kern w:val="2"/>
      <w:sz w:val="18"/>
      <w:szCs w:val="18"/>
    </w:rPr>
  </w:style>
  <w:style w:type="paragraph" w:customStyle="1" w:styleId="Style0">
    <w:name w:val="_Style 0"/>
    <w:qFormat/>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244</Words>
  <Characters>1394</Characters>
  <Application>Microsoft Office Word</Application>
  <DocSecurity>0</DocSecurity>
  <Lines>11</Lines>
  <Paragraphs>3</Paragraphs>
  <ScaleCrop>false</ScaleCrop>
  <Company>SSY</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陆莲</cp:lastModifiedBy>
  <cp:revision>3</cp:revision>
  <dcterms:created xsi:type="dcterms:W3CDTF">2023-07-14T01:48:00Z</dcterms:created>
  <dcterms:modified xsi:type="dcterms:W3CDTF">2024-06-21T08:47:00Z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9C89156186264BCB8A5A3BCA27DECCBE</vt:lpwstr>
  </property>
</Properties>
</file>