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FAC" w:rsidRDefault="00644FAC">
      <w:pPr>
        <w:spacing w:line="600" w:lineRule="exact"/>
        <w:jc w:val="center"/>
        <w:rPr>
          <w:rFonts w:eastAsia="方正小标宋简体"/>
          <w:color w:val="000000"/>
          <w:kern w:val="0"/>
          <w:sz w:val="44"/>
          <w:szCs w:val="44"/>
        </w:rPr>
      </w:pPr>
    </w:p>
    <w:p w:rsidR="00644FAC" w:rsidRDefault="00DE5B61">
      <w:pPr>
        <w:spacing w:line="640" w:lineRule="exact"/>
        <w:jc w:val="center"/>
        <w:rPr>
          <w:rFonts w:eastAsia="方正小标宋_GBK"/>
          <w:sz w:val="44"/>
          <w:szCs w:val="44"/>
        </w:rPr>
      </w:pPr>
      <w:r>
        <w:rPr>
          <w:rFonts w:eastAsia="方正小标宋_GBK"/>
          <w:sz w:val="44"/>
          <w:szCs w:val="44"/>
        </w:rPr>
        <w:t>202</w:t>
      </w:r>
      <w:r>
        <w:rPr>
          <w:rFonts w:eastAsia="方正小标宋_GBK" w:hint="eastAsia"/>
          <w:sz w:val="44"/>
          <w:szCs w:val="44"/>
        </w:rPr>
        <w:t>1</w:t>
      </w:r>
      <w:r>
        <w:rPr>
          <w:rFonts w:eastAsia="方正小标宋_GBK"/>
          <w:sz w:val="44"/>
          <w:szCs w:val="44"/>
        </w:rPr>
        <w:t>年度专项（项目）资金绩效自评报告</w:t>
      </w:r>
    </w:p>
    <w:p w:rsidR="00644FAC" w:rsidRDefault="00DE5B61">
      <w:pPr>
        <w:jc w:val="center"/>
        <w:rPr>
          <w:rFonts w:ascii="宋体" w:hAnsi="宋体" w:cs="Arial"/>
          <w:color w:val="000000"/>
          <w:kern w:val="0"/>
          <w:sz w:val="22"/>
          <w:szCs w:val="22"/>
        </w:rPr>
      </w:pPr>
      <w:r>
        <w:rPr>
          <w:rFonts w:eastAsia="方正楷体_GBK"/>
          <w:b/>
          <w:sz w:val="32"/>
          <w:szCs w:val="32"/>
        </w:rPr>
        <w:t>（</w:t>
      </w:r>
      <w:r>
        <w:rPr>
          <w:rFonts w:eastAsia="方正楷体_GBK" w:hint="eastAsia"/>
          <w:b/>
          <w:sz w:val="36"/>
          <w:szCs w:val="36"/>
        </w:rPr>
        <w:t>盐边县中医院</w:t>
      </w:r>
      <w:r w:rsidR="00CF6504">
        <w:rPr>
          <w:rFonts w:eastAsia="方正楷体_GBK" w:hint="eastAsia"/>
          <w:b/>
          <w:sz w:val="36"/>
          <w:szCs w:val="36"/>
        </w:rPr>
        <w:t xml:space="preserve">   </w:t>
      </w:r>
      <w:r>
        <w:rPr>
          <w:rFonts w:eastAsia="方正楷体_GBK" w:hint="eastAsia"/>
          <w:b/>
          <w:sz w:val="36"/>
          <w:szCs w:val="36"/>
        </w:rPr>
        <w:t>抗</w:t>
      </w:r>
      <w:proofErr w:type="gramStart"/>
      <w:r>
        <w:rPr>
          <w:rFonts w:eastAsia="方正楷体_GBK" w:hint="eastAsia"/>
          <w:b/>
          <w:sz w:val="36"/>
          <w:szCs w:val="36"/>
        </w:rPr>
        <w:t>疫</w:t>
      </w:r>
      <w:proofErr w:type="gramEnd"/>
      <w:r>
        <w:rPr>
          <w:rFonts w:eastAsia="方正楷体_GBK" w:hint="eastAsia"/>
          <w:b/>
          <w:sz w:val="36"/>
          <w:szCs w:val="36"/>
        </w:rPr>
        <w:t>特别国债项目</w:t>
      </w:r>
      <w:r>
        <w:rPr>
          <w:rFonts w:eastAsia="方正楷体_GBK"/>
          <w:b/>
          <w:sz w:val="32"/>
          <w:szCs w:val="32"/>
        </w:rPr>
        <w:t>）</w:t>
      </w:r>
    </w:p>
    <w:p w:rsidR="00644FAC" w:rsidRDefault="00644FAC">
      <w:pPr>
        <w:spacing w:line="600" w:lineRule="exact"/>
        <w:rPr>
          <w:sz w:val="32"/>
          <w:szCs w:val="32"/>
          <w:lang w:val="zh-CN"/>
        </w:rPr>
      </w:pPr>
    </w:p>
    <w:p w:rsidR="00644FAC" w:rsidRDefault="00DE5B61">
      <w:pPr>
        <w:spacing w:line="560" w:lineRule="exact"/>
        <w:ind w:firstLineChars="200" w:firstLine="640"/>
        <w:contextualSpacing/>
        <w:rPr>
          <w:rFonts w:eastAsia="黑体"/>
          <w:sz w:val="32"/>
          <w:szCs w:val="32"/>
        </w:rPr>
      </w:pPr>
      <w:r>
        <w:rPr>
          <w:rFonts w:eastAsia="黑体"/>
          <w:sz w:val="32"/>
          <w:szCs w:val="32"/>
        </w:rPr>
        <w:t>一、项目概况</w:t>
      </w:r>
    </w:p>
    <w:p w:rsidR="00644FAC" w:rsidRPr="00E96BD5" w:rsidRDefault="00DE5B61" w:rsidP="00E96BD5">
      <w:pPr>
        <w:spacing w:line="560" w:lineRule="exact"/>
        <w:ind w:firstLineChars="200" w:firstLine="643"/>
        <w:contextualSpacing/>
        <w:rPr>
          <w:rFonts w:eastAsia="楷体_GB2312"/>
          <w:b/>
          <w:sz w:val="32"/>
          <w:szCs w:val="32"/>
        </w:rPr>
      </w:pPr>
      <w:r w:rsidRPr="00E96BD5">
        <w:rPr>
          <w:rFonts w:eastAsia="楷体_GB2312"/>
          <w:b/>
          <w:sz w:val="32"/>
          <w:szCs w:val="32"/>
        </w:rPr>
        <w:t>（一）项目基本情况。</w:t>
      </w:r>
    </w:p>
    <w:p w:rsidR="00644FAC" w:rsidRDefault="00DE5B61">
      <w:pPr>
        <w:spacing w:line="560" w:lineRule="exact"/>
        <w:ind w:firstLineChars="200" w:firstLine="640"/>
        <w:contextualSpacing/>
        <w:rPr>
          <w:rFonts w:eastAsia="仿宋_GB2312"/>
          <w:sz w:val="32"/>
          <w:szCs w:val="32"/>
        </w:rPr>
      </w:pPr>
      <w:r>
        <w:rPr>
          <w:rFonts w:eastAsia="仿宋_GB2312"/>
          <w:sz w:val="32"/>
          <w:szCs w:val="32"/>
        </w:rPr>
        <w:t>1.</w:t>
      </w:r>
      <w:r>
        <w:rPr>
          <w:rFonts w:eastAsia="仿宋_GB2312"/>
          <w:sz w:val="32"/>
          <w:szCs w:val="32"/>
        </w:rPr>
        <w:t>说明项目主管部门（单位）在该项目管理中的职能。</w:t>
      </w:r>
    </w:p>
    <w:p w:rsidR="00644FAC" w:rsidRDefault="00DE5B61">
      <w:pPr>
        <w:spacing w:line="560" w:lineRule="exact"/>
        <w:ind w:firstLineChars="200" w:firstLine="640"/>
        <w:contextualSpacing/>
        <w:rPr>
          <w:rFonts w:eastAsia="仿宋_GB2312"/>
          <w:sz w:val="32"/>
          <w:szCs w:val="32"/>
        </w:rPr>
      </w:pPr>
      <w:r>
        <w:rPr>
          <w:rFonts w:eastAsia="仿宋_GB2312" w:hint="eastAsia"/>
          <w:sz w:val="32"/>
          <w:szCs w:val="32"/>
        </w:rPr>
        <w:t>项目主管部门：盐边县卫生健康局，</w:t>
      </w:r>
    </w:p>
    <w:p w:rsidR="00644FAC" w:rsidRDefault="00DE5B61">
      <w:pPr>
        <w:spacing w:line="560" w:lineRule="exact"/>
        <w:ind w:firstLineChars="200" w:firstLine="640"/>
        <w:contextualSpacing/>
        <w:rPr>
          <w:rFonts w:eastAsia="仿宋_GB2312"/>
          <w:sz w:val="32"/>
          <w:szCs w:val="32"/>
        </w:rPr>
      </w:pPr>
      <w:r>
        <w:rPr>
          <w:rFonts w:eastAsia="仿宋_GB2312" w:hint="eastAsia"/>
          <w:sz w:val="32"/>
          <w:szCs w:val="32"/>
        </w:rPr>
        <w:t>管理中的职能：牵头实施项目、制定实施方案、成立项目技术指导小组、</w:t>
      </w:r>
      <w:r>
        <w:rPr>
          <w:rFonts w:eastAsia="仿宋_GB2312"/>
          <w:sz w:val="32"/>
          <w:szCs w:val="32"/>
        </w:rPr>
        <w:t>组织人员培训、技术指导、检查督导、绩效考核</w:t>
      </w:r>
      <w:r>
        <w:rPr>
          <w:rFonts w:eastAsia="仿宋_GB2312" w:hint="eastAsia"/>
          <w:sz w:val="32"/>
          <w:szCs w:val="32"/>
        </w:rPr>
        <w:t>。</w:t>
      </w:r>
    </w:p>
    <w:p w:rsidR="00644FAC" w:rsidRDefault="00DE5B61">
      <w:pPr>
        <w:spacing w:line="560" w:lineRule="exact"/>
        <w:ind w:firstLineChars="200" w:firstLine="640"/>
        <w:contextualSpacing/>
        <w:rPr>
          <w:rFonts w:eastAsia="仿宋_GB2312"/>
          <w:sz w:val="32"/>
          <w:szCs w:val="32"/>
        </w:rPr>
      </w:pPr>
      <w:r>
        <w:rPr>
          <w:rFonts w:eastAsia="仿宋_GB2312"/>
          <w:sz w:val="32"/>
          <w:szCs w:val="32"/>
        </w:rPr>
        <w:t>2.</w:t>
      </w:r>
      <w:r>
        <w:rPr>
          <w:rFonts w:eastAsia="仿宋_GB2312"/>
          <w:sz w:val="32"/>
          <w:szCs w:val="32"/>
        </w:rPr>
        <w:t>项目立项、资金申报的依据。</w:t>
      </w:r>
    </w:p>
    <w:p w:rsidR="00644FAC" w:rsidRDefault="00DE5B61">
      <w:pPr>
        <w:spacing w:line="560" w:lineRule="exact"/>
        <w:ind w:firstLineChars="200" w:firstLine="640"/>
        <w:contextualSpacing/>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）日益严峻的人口老龄化问题</w:t>
      </w:r>
    </w:p>
    <w:p w:rsidR="00644FAC" w:rsidRDefault="00DE5B61">
      <w:pPr>
        <w:spacing w:line="560" w:lineRule="exact"/>
        <w:ind w:firstLineChars="200" w:firstLine="640"/>
        <w:contextualSpacing/>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）新型城镇</w:t>
      </w:r>
      <w:proofErr w:type="gramStart"/>
      <w:r>
        <w:rPr>
          <w:rFonts w:eastAsia="仿宋_GB2312" w:hint="eastAsia"/>
          <w:sz w:val="32"/>
          <w:szCs w:val="32"/>
        </w:rPr>
        <w:t>化推动</w:t>
      </w:r>
      <w:proofErr w:type="gramEnd"/>
      <w:r>
        <w:rPr>
          <w:rFonts w:eastAsia="仿宋_GB2312" w:hint="eastAsia"/>
          <w:sz w:val="32"/>
          <w:szCs w:val="32"/>
        </w:rPr>
        <w:t>县级医院市场容量快速增长</w:t>
      </w:r>
    </w:p>
    <w:p w:rsidR="00644FAC" w:rsidRDefault="00DE5B61">
      <w:pPr>
        <w:spacing w:line="560" w:lineRule="exact"/>
        <w:ind w:firstLineChars="200" w:firstLine="640"/>
        <w:contextualSpacing/>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）政策大力支持县级医疗市场</w:t>
      </w:r>
    </w:p>
    <w:p w:rsidR="00644FAC" w:rsidRDefault="00DE5B61">
      <w:pPr>
        <w:spacing w:line="560" w:lineRule="exact"/>
        <w:ind w:firstLineChars="200" w:firstLine="640"/>
        <w:contextualSpacing/>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）盐边县医疗设施薄弱</w:t>
      </w:r>
    </w:p>
    <w:p w:rsidR="00644FAC" w:rsidRDefault="00DE5B61">
      <w:pPr>
        <w:spacing w:line="560" w:lineRule="exact"/>
        <w:ind w:firstLineChars="250" w:firstLine="800"/>
        <w:contextualSpacing/>
        <w:rPr>
          <w:rFonts w:eastAsia="仿宋_GB2312"/>
          <w:sz w:val="32"/>
          <w:szCs w:val="32"/>
        </w:rPr>
      </w:pPr>
      <w:r>
        <w:rPr>
          <w:rFonts w:eastAsia="仿宋_GB2312"/>
          <w:sz w:val="32"/>
          <w:szCs w:val="32"/>
        </w:rPr>
        <w:t>3.</w:t>
      </w:r>
      <w:r>
        <w:rPr>
          <w:rFonts w:eastAsia="仿宋_GB2312"/>
          <w:sz w:val="32"/>
          <w:szCs w:val="32"/>
        </w:rPr>
        <w:t>资金管理办法制定情况，资金支持具体项目的条件、范围与支持方式概况。</w:t>
      </w:r>
    </w:p>
    <w:p w:rsidR="00644FAC" w:rsidRDefault="00DE5B61">
      <w:pPr>
        <w:spacing w:line="560" w:lineRule="exact"/>
        <w:ind w:firstLineChars="200" w:firstLine="640"/>
        <w:contextualSpacing/>
        <w:rPr>
          <w:rFonts w:eastAsia="仿宋_GB2312"/>
          <w:sz w:val="32"/>
          <w:szCs w:val="32"/>
        </w:rPr>
      </w:pPr>
      <w:r>
        <w:rPr>
          <w:rFonts w:eastAsia="仿宋_GB2312" w:hint="eastAsia"/>
          <w:sz w:val="32"/>
          <w:szCs w:val="32"/>
        </w:rPr>
        <w:t>（</w:t>
      </w:r>
      <w:r>
        <w:rPr>
          <w:rFonts w:eastAsia="仿宋_GB2312" w:hint="eastAsia"/>
          <w:sz w:val="32"/>
          <w:szCs w:val="32"/>
        </w:rPr>
        <w:t>1</w:t>
      </w:r>
      <w:r w:rsidR="00CF6504">
        <w:rPr>
          <w:rFonts w:eastAsia="仿宋_GB2312" w:hint="eastAsia"/>
          <w:sz w:val="32"/>
          <w:szCs w:val="32"/>
        </w:rPr>
        <w:t>）</w:t>
      </w:r>
      <w:r>
        <w:rPr>
          <w:rFonts w:eastAsia="仿宋_GB2312" w:hint="eastAsia"/>
          <w:sz w:val="32"/>
          <w:szCs w:val="32"/>
        </w:rPr>
        <w:t>作好资金筹集工作。抓紧工程的上报审批工作和资金筹措工作，需根据工程的进度严格落实项目资金，加快筹集项目所需资金，避免因为资金不足影响建设进度，从而影响项目收益的实现。</w:t>
      </w:r>
    </w:p>
    <w:p w:rsidR="00644FAC" w:rsidRDefault="00DE5B61">
      <w:pPr>
        <w:spacing w:line="560" w:lineRule="exact"/>
        <w:ind w:firstLineChars="200" w:firstLine="640"/>
        <w:contextualSpacing/>
        <w:rPr>
          <w:rFonts w:eastAsia="仿宋_GB2312"/>
          <w:sz w:val="32"/>
          <w:szCs w:val="32"/>
        </w:rPr>
      </w:pPr>
      <w:r>
        <w:rPr>
          <w:rFonts w:eastAsia="仿宋_GB2312" w:hint="eastAsia"/>
          <w:sz w:val="32"/>
          <w:szCs w:val="32"/>
        </w:rPr>
        <w:t>（</w:t>
      </w:r>
      <w:r>
        <w:rPr>
          <w:rFonts w:eastAsia="仿宋_GB2312" w:hint="eastAsia"/>
          <w:sz w:val="32"/>
          <w:szCs w:val="32"/>
        </w:rPr>
        <w:t>2</w:t>
      </w:r>
      <w:r w:rsidR="00CF6504">
        <w:rPr>
          <w:rFonts w:eastAsia="仿宋_GB2312" w:hint="eastAsia"/>
          <w:sz w:val="32"/>
          <w:szCs w:val="32"/>
        </w:rPr>
        <w:t>）</w:t>
      </w:r>
      <w:r>
        <w:rPr>
          <w:rFonts w:eastAsia="仿宋_GB2312" w:hint="eastAsia"/>
          <w:sz w:val="32"/>
          <w:szCs w:val="32"/>
        </w:rPr>
        <w:t>加强组织领导。成立项目建设领导小组，落实专门机构和人员，确保各项工作有计划、有组织的开展。</w:t>
      </w:r>
    </w:p>
    <w:p w:rsidR="00644FAC" w:rsidRDefault="00DE5B61">
      <w:pPr>
        <w:spacing w:line="560" w:lineRule="exact"/>
        <w:ind w:firstLineChars="200" w:firstLine="640"/>
        <w:contextualSpacing/>
        <w:rPr>
          <w:rFonts w:eastAsia="仿宋_GB2312"/>
          <w:sz w:val="32"/>
          <w:szCs w:val="32"/>
        </w:rPr>
      </w:pPr>
      <w:r>
        <w:rPr>
          <w:rFonts w:eastAsia="仿宋_GB2312" w:hint="eastAsia"/>
          <w:sz w:val="32"/>
          <w:szCs w:val="32"/>
        </w:rPr>
        <w:lastRenderedPageBreak/>
        <w:t>（</w:t>
      </w:r>
      <w:r>
        <w:rPr>
          <w:rFonts w:eastAsia="仿宋_GB2312" w:hint="eastAsia"/>
          <w:sz w:val="32"/>
          <w:szCs w:val="32"/>
        </w:rPr>
        <w:t>3</w:t>
      </w:r>
      <w:r w:rsidR="00CF6504">
        <w:rPr>
          <w:rFonts w:eastAsia="仿宋_GB2312" w:hint="eastAsia"/>
          <w:sz w:val="32"/>
          <w:szCs w:val="32"/>
        </w:rPr>
        <w:t>）</w:t>
      </w:r>
      <w:r>
        <w:rPr>
          <w:rFonts w:eastAsia="仿宋_GB2312" w:hint="eastAsia"/>
          <w:sz w:val="32"/>
          <w:szCs w:val="32"/>
        </w:rPr>
        <w:t>切实做好项目建设的前期工作，做好工程前期规划、装修设计等准备工作，努力保证建设项目最快发挥应有的效益。</w:t>
      </w:r>
    </w:p>
    <w:p w:rsidR="00644FAC" w:rsidRDefault="00DE5B61">
      <w:pPr>
        <w:spacing w:line="560" w:lineRule="exact"/>
        <w:ind w:firstLineChars="200" w:firstLine="640"/>
        <w:contextualSpacing/>
        <w:rPr>
          <w:rFonts w:eastAsia="仿宋_GB2312"/>
          <w:sz w:val="32"/>
          <w:szCs w:val="32"/>
        </w:rPr>
      </w:pPr>
      <w:r>
        <w:rPr>
          <w:rFonts w:eastAsia="仿宋_GB2312" w:hint="eastAsia"/>
          <w:sz w:val="32"/>
          <w:szCs w:val="32"/>
        </w:rPr>
        <w:t>（</w:t>
      </w:r>
      <w:r>
        <w:rPr>
          <w:rFonts w:eastAsia="仿宋_GB2312" w:hint="eastAsia"/>
          <w:sz w:val="32"/>
          <w:szCs w:val="32"/>
        </w:rPr>
        <w:t>4</w:t>
      </w:r>
      <w:r w:rsidR="00CF6504">
        <w:rPr>
          <w:rFonts w:eastAsia="仿宋_GB2312" w:hint="eastAsia"/>
          <w:sz w:val="32"/>
          <w:szCs w:val="32"/>
        </w:rPr>
        <w:t>）</w:t>
      </w:r>
      <w:r>
        <w:rPr>
          <w:rFonts w:eastAsia="仿宋_GB2312" w:hint="eastAsia"/>
          <w:sz w:val="32"/>
          <w:szCs w:val="32"/>
        </w:rPr>
        <w:t>积极做好专业人员的选拔招聘和有关设施设备的采购等工作，以保证项目建设按计划顺利进行；</w:t>
      </w:r>
    </w:p>
    <w:p w:rsidR="00644FAC" w:rsidRDefault="00DE5B61">
      <w:pPr>
        <w:spacing w:line="560" w:lineRule="exact"/>
        <w:ind w:firstLineChars="200" w:firstLine="640"/>
        <w:contextualSpacing/>
        <w:rPr>
          <w:rFonts w:eastAsia="仿宋_GB2312"/>
          <w:sz w:val="32"/>
          <w:szCs w:val="32"/>
        </w:rPr>
      </w:pPr>
      <w:r>
        <w:rPr>
          <w:rFonts w:eastAsia="仿宋_GB2312" w:hint="eastAsia"/>
          <w:sz w:val="32"/>
          <w:szCs w:val="32"/>
        </w:rPr>
        <w:t>（</w:t>
      </w:r>
      <w:r>
        <w:rPr>
          <w:rFonts w:eastAsia="仿宋_GB2312" w:hint="eastAsia"/>
          <w:sz w:val="32"/>
          <w:szCs w:val="32"/>
        </w:rPr>
        <w:t>5</w:t>
      </w:r>
      <w:r w:rsidR="00CF6504">
        <w:rPr>
          <w:rFonts w:eastAsia="仿宋_GB2312" w:hint="eastAsia"/>
          <w:sz w:val="32"/>
          <w:szCs w:val="32"/>
        </w:rPr>
        <w:t>）</w:t>
      </w:r>
      <w:r>
        <w:rPr>
          <w:rFonts w:eastAsia="仿宋_GB2312" w:hint="eastAsia"/>
          <w:sz w:val="32"/>
          <w:szCs w:val="32"/>
        </w:rPr>
        <w:t>实行项目公开，接受社会监督。通过设立基建项目公开栏，</w:t>
      </w:r>
      <w:r>
        <w:rPr>
          <w:rFonts w:eastAsia="仿宋_GB2312" w:hint="eastAsia"/>
          <w:sz w:val="32"/>
          <w:szCs w:val="32"/>
        </w:rPr>
        <w:t>公布建设项目的有关信息，增加项目管理的透明度，确保工程质量和资金使用效益。</w:t>
      </w:r>
    </w:p>
    <w:p w:rsidR="00644FAC" w:rsidRDefault="00DE5B61">
      <w:pPr>
        <w:spacing w:line="560" w:lineRule="exact"/>
        <w:ind w:firstLineChars="200" w:firstLine="640"/>
        <w:contextualSpacing/>
        <w:rPr>
          <w:rFonts w:eastAsia="仿宋_GB2312"/>
          <w:sz w:val="32"/>
          <w:szCs w:val="32"/>
        </w:rPr>
      </w:pPr>
      <w:r>
        <w:rPr>
          <w:rFonts w:eastAsia="仿宋_GB2312"/>
          <w:sz w:val="32"/>
          <w:szCs w:val="32"/>
        </w:rPr>
        <w:t>4.</w:t>
      </w:r>
      <w:r>
        <w:rPr>
          <w:rFonts w:eastAsia="仿宋_GB2312"/>
          <w:sz w:val="32"/>
          <w:szCs w:val="32"/>
        </w:rPr>
        <w:t>资金分配的原则及考虑因素。</w:t>
      </w:r>
    </w:p>
    <w:p w:rsidR="00644FAC" w:rsidRDefault="00DE5B61">
      <w:pPr>
        <w:spacing w:line="560" w:lineRule="exact"/>
        <w:ind w:firstLineChars="200" w:firstLine="640"/>
        <w:contextualSpacing/>
        <w:rPr>
          <w:rFonts w:eastAsia="仿宋_GB2312"/>
          <w:sz w:val="32"/>
          <w:szCs w:val="32"/>
        </w:rPr>
      </w:pPr>
      <w:r>
        <w:rPr>
          <w:rFonts w:eastAsia="仿宋_GB2312" w:hint="eastAsia"/>
          <w:sz w:val="32"/>
          <w:szCs w:val="32"/>
        </w:rPr>
        <w:t>项目总投资</w:t>
      </w:r>
      <w:r>
        <w:rPr>
          <w:rFonts w:eastAsia="仿宋_GB2312" w:hint="eastAsia"/>
          <w:sz w:val="32"/>
          <w:szCs w:val="32"/>
        </w:rPr>
        <w:t>4477</w:t>
      </w:r>
      <w:r>
        <w:rPr>
          <w:rFonts w:eastAsia="仿宋_GB2312" w:hint="eastAsia"/>
          <w:sz w:val="32"/>
          <w:szCs w:val="32"/>
        </w:rPr>
        <w:t>万元人民币，其中转染病房建设项目投资</w:t>
      </w:r>
      <w:r>
        <w:rPr>
          <w:rFonts w:eastAsia="仿宋_GB2312" w:hint="eastAsia"/>
          <w:sz w:val="32"/>
          <w:szCs w:val="32"/>
        </w:rPr>
        <w:t>746</w:t>
      </w:r>
      <w:r>
        <w:rPr>
          <w:rFonts w:eastAsia="仿宋_GB2312" w:hint="eastAsia"/>
          <w:sz w:val="32"/>
          <w:szCs w:val="32"/>
        </w:rPr>
        <w:t>万元，中医治未病中心建设投资</w:t>
      </w:r>
      <w:r>
        <w:rPr>
          <w:rFonts w:eastAsia="仿宋_GB2312" w:hint="eastAsia"/>
          <w:sz w:val="32"/>
          <w:szCs w:val="32"/>
        </w:rPr>
        <w:t>624</w:t>
      </w:r>
      <w:r>
        <w:rPr>
          <w:rFonts w:eastAsia="仿宋_GB2312" w:hint="eastAsia"/>
          <w:sz w:val="32"/>
          <w:szCs w:val="32"/>
        </w:rPr>
        <w:t>万元，</w:t>
      </w:r>
      <w:r>
        <w:rPr>
          <w:rFonts w:eastAsia="仿宋_GB2312" w:hint="eastAsia"/>
          <w:sz w:val="32"/>
          <w:szCs w:val="32"/>
        </w:rPr>
        <w:t>ICU</w:t>
      </w:r>
      <w:r>
        <w:rPr>
          <w:rFonts w:eastAsia="仿宋_GB2312" w:hint="eastAsia"/>
          <w:sz w:val="32"/>
          <w:szCs w:val="32"/>
        </w:rPr>
        <w:t>建设项目投资</w:t>
      </w:r>
      <w:r>
        <w:rPr>
          <w:rFonts w:eastAsia="仿宋_GB2312" w:hint="eastAsia"/>
          <w:sz w:val="32"/>
          <w:szCs w:val="32"/>
        </w:rPr>
        <w:t>816.6</w:t>
      </w:r>
      <w:r>
        <w:rPr>
          <w:rFonts w:eastAsia="仿宋_GB2312" w:hint="eastAsia"/>
          <w:sz w:val="32"/>
          <w:szCs w:val="32"/>
        </w:rPr>
        <w:t>万元，综合</w:t>
      </w:r>
      <w:r>
        <w:rPr>
          <w:rFonts w:eastAsia="仿宋_GB2312" w:hint="eastAsia"/>
          <w:sz w:val="32"/>
          <w:szCs w:val="32"/>
        </w:rPr>
        <w:t>救治能力建设投资</w:t>
      </w:r>
      <w:r>
        <w:rPr>
          <w:rFonts w:eastAsia="仿宋_GB2312" w:hint="eastAsia"/>
          <w:sz w:val="32"/>
          <w:szCs w:val="32"/>
        </w:rPr>
        <w:t>1363</w:t>
      </w:r>
      <w:r>
        <w:rPr>
          <w:rFonts w:eastAsia="仿宋_GB2312" w:hint="eastAsia"/>
          <w:sz w:val="32"/>
          <w:szCs w:val="32"/>
        </w:rPr>
        <w:t>万元，工程其他费用为</w:t>
      </w:r>
      <w:r>
        <w:rPr>
          <w:rFonts w:eastAsia="仿宋_GB2312" w:hint="eastAsia"/>
          <w:sz w:val="32"/>
          <w:szCs w:val="32"/>
        </w:rPr>
        <w:t>595</w:t>
      </w:r>
      <w:r>
        <w:rPr>
          <w:rFonts w:eastAsia="仿宋_GB2312" w:hint="eastAsia"/>
          <w:sz w:val="32"/>
          <w:szCs w:val="32"/>
        </w:rPr>
        <w:t>万元，项目预备费用资金</w:t>
      </w:r>
      <w:r>
        <w:rPr>
          <w:rFonts w:eastAsia="仿宋_GB2312" w:hint="eastAsia"/>
          <w:sz w:val="32"/>
          <w:szCs w:val="32"/>
        </w:rPr>
        <w:t>332</w:t>
      </w:r>
      <w:r>
        <w:rPr>
          <w:rFonts w:eastAsia="仿宋_GB2312" w:hint="eastAsia"/>
          <w:sz w:val="32"/>
          <w:szCs w:val="32"/>
        </w:rPr>
        <w:t>万元。</w:t>
      </w:r>
    </w:p>
    <w:p w:rsidR="00644FAC" w:rsidRPr="00E96BD5" w:rsidRDefault="00DE5B61" w:rsidP="00E96BD5">
      <w:pPr>
        <w:spacing w:line="560" w:lineRule="exact"/>
        <w:ind w:firstLineChars="200" w:firstLine="643"/>
        <w:contextualSpacing/>
        <w:rPr>
          <w:rFonts w:eastAsia="楷体_GB2312"/>
          <w:b/>
          <w:sz w:val="32"/>
          <w:szCs w:val="32"/>
        </w:rPr>
      </w:pPr>
      <w:r w:rsidRPr="00E96BD5">
        <w:rPr>
          <w:rFonts w:eastAsia="楷体_GB2312"/>
          <w:b/>
          <w:sz w:val="32"/>
          <w:szCs w:val="32"/>
        </w:rPr>
        <w:t>（二）项目绩效目标。</w:t>
      </w:r>
    </w:p>
    <w:p w:rsidR="00644FAC" w:rsidRDefault="001325D4" w:rsidP="001325D4">
      <w:pPr>
        <w:spacing w:line="560" w:lineRule="exact"/>
        <w:ind w:firstLineChars="200" w:firstLine="640"/>
        <w:contextualSpacing/>
        <w:rPr>
          <w:rFonts w:eastAsia="仿宋_GB2312"/>
          <w:sz w:val="32"/>
          <w:szCs w:val="32"/>
        </w:rPr>
      </w:pPr>
      <w:r>
        <w:rPr>
          <w:rFonts w:eastAsia="仿宋_GB2312" w:hint="eastAsia"/>
          <w:sz w:val="32"/>
          <w:szCs w:val="32"/>
        </w:rPr>
        <w:t>完成</w:t>
      </w:r>
      <w:r w:rsidR="00DE5B61">
        <w:rPr>
          <w:rFonts w:eastAsia="仿宋_GB2312" w:hint="eastAsia"/>
          <w:sz w:val="32"/>
          <w:szCs w:val="32"/>
        </w:rPr>
        <w:t>负压病房改造；</w:t>
      </w:r>
      <w:r w:rsidR="00DE5B61">
        <w:rPr>
          <w:rFonts w:eastAsia="仿宋_GB2312" w:hint="eastAsia"/>
          <w:sz w:val="32"/>
          <w:szCs w:val="32"/>
        </w:rPr>
        <w:t>病房设施设备配套；</w:t>
      </w:r>
      <w:r>
        <w:rPr>
          <w:rFonts w:eastAsia="仿宋_GB2312" w:hint="eastAsia"/>
          <w:sz w:val="32"/>
          <w:szCs w:val="32"/>
        </w:rPr>
        <w:t>开展</w:t>
      </w:r>
      <w:r w:rsidR="00DE5B61">
        <w:rPr>
          <w:rFonts w:eastAsia="仿宋_GB2312" w:hint="eastAsia"/>
          <w:sz w:val="32"/>
          <w:szCs w:val="32"/>
        </w:rPr>
        <w:t>信息化建设；</w:t>
      </w:r>
      <w:r>
        <w:rPr>
          <w:rFonts w:eastAsia="仿宋_GB2312" w:hint="eastAsia"/>
          <w:sz w:val="32"/>
          <w:szCs w:val="32"/>
        </w:rPr>
        <w:t>购置医疗设备、</w:t>
      </w:r>
      <w:r w:rsidR="00DE5B61">
        <w:rPr>
          <w:rFonts w:eastAsia="仿宋_GB2312" w:hint="eastAsia"/>
          <w:sz w:val="32"/>
          <w:szCs w:val="32"/>
        </w:rPr>
        <w:t>负压</w:t>
      </w:r>
      <w:r w:rsidR="00DE5B61">
        <w:rPr>
          <w:rFonts w:eastAsia="仿宋_GB2312" w:hint="eastAsia"/>
          <w:sz w:val="32"/>
          <w:szCs w:val="32"/>
        </w:rPr>
        <w:t>120</w:t>
      </w:r>
      <w:r w:rsidR="00DE5B61">
        <w:rPr>
          <w:rFonts w:eastAsia="仿宋_GB2312" w:hint="eastAsia"/>
          <w:sz w:val="32"/>
          <w:szCs w:val="32"/>
        </w:rPr>
        <w:t>救护车</w:t>
      </w:r>
      <w:r w:rsidR="00DE5B61">
        <w:rPr>
          <w:rFonts w:eastAsia="仿宋_GB2312" w:hint="eastAsia"/>
          <w:sz w:val="32"/>
          <w:szCs w:val="32"/>
        </w:rPr>
        <w:t>；</w:t>
      </w:r>
      <w:r>
        <w:rPr>
          <w:rFonts w:eastAsia="仿宋_GB2312" w:hint="eastAsia"/>
          <w:sz w:val="32"/>
          <w:szCs w:val="32"/>
        </w:rPr>
        <w:t>开展疫情</w:t>
      </w:r>
      <w:r w:rsidR="00DE5B61">
        <w:rPr>
          <w:rFonts w:eastAsia="仿宋_GB2312" w:hint="eastAsia"/>
          <w:sz w:val="32"/>
          <w:szCs w:val="32"/>
        </w:rPr>
        <w:t>防护物资储备；</w:t>
      </w:r>
      <w:r>
        <w:rPr>
          <w:rFonts w:eastAsia="仿宋_GB2312" w:hint="eastAsia"/>
          <w:sz w:val="32"/>
          <w:szCs w:val="32"/>
        </w:rPr>
        <w:t>完成</w:t>
      </w:r>
      <w:r w:rsidR="00DE5B61">
        <w:rPr>
          <w:rFonts w:eastAsia="仿宋_GB2312" w:hint="eastAsia"/>
          <w:sz w:val="32"/>
          <w:szCs w:val="32"/>
        </w:rPr>
        <w:t>电力供应系统</w:t>
      </w:r>
      <w:r>
        <w:rPr>
          <w:rFonts w:eastAsia="仿宋_GB2312" w:hint="eastAsia"/>
          <w:sz w:val="32"/>
          <w:szCs w:val="32"/>
        </w:rPr>
        <w:t>改造、</w:t>
      </w:r>
      <w:r w:rsidR="00DE5B61">
        <w:rPr>
          <w:rFonts w:eastAsia="仿宋_GB2312" w:hint="eastAsia"/>
          <w:sz w:val="32"/>
          <w:szCs w:val="32"/>
        </w:rPr>
        <w:t>治未病科室改造</w:t>
      </w:r>
      <w:r>
        <w:rPr>
          <w:rFonts w:eastAsia="仿宋_GB2312" w:hint="eastAsia"/>
          <w:sz w:val="32"/>
          <w:szCs w:val="32"/>
        </w:rPr>
        <w:t>和</w:t>
      </w:r>
      <w:r w:rsidR="00DE5B61">
        <w:rPr>
          <w:rFonts w:eastAsia="仿宋_GB2312" w:hint="eastAsia"/>
          <w:sz w:val="32"/>
          <w:szCs w:val="32"/>
        </w:rPr>
        <w:t>ICU</w:t>
      </w:r>
      <w:r w:rsidR="00DE5B61">
        <w:rPr>
          <w:rFonts w:eastAsia="仿宋_GB2312" w:hint="eastAsia"/>
          <w:sz w:val="32"/>
          <w:szCs w:val="32"/>
        </w:rPr>
        <w:t>病房改造</w:t>
      </w:r>
      <w:r>
        <w:rPr>
          <w:rFonts w:eastAsia="仿宋_GB2312" w:hint="eastAsia"/>
          <w:sz w:val="32"/>
          <w:szCs w:val="32"/>
        </w:rPr>
        <w:t>。</w:t>
      </w:r>
    </w:p>
    <w:p w:rsidR="00644FAC" w:rsidRDefault="00DE5B61">
      <w:pPr>
        <w:spacing w:line="560" w:lineRule="exact"/>
        <w:ind w:firstLineChars="200" w:firstLine="640"/>
        <w:contextualSpacing/>
        <w:rPr>
          <w:rFonts w:eastAsia="仿宋_GB2312"/>
          <w:sz w:val="32"/>
          <w:szCs w:val="32"/>
        </w:rPr>
      </w:pPr>
      <w:r>
        <w:rPr>
          <w:rFonts w:eastAsia="仿宋_GB2312"/>
          <w:sz w:val="32"/>
          <w:szCs w:val="32"/>
        </w:rPr>
        <w:t>2.</w:t>
      </w:r>
      <w:r>
        <w:rPr>
          <w:rFonts w:eastAsia="仿宋_GB2312"/>
          <w:sz w:val="32"/>
          <w:szCs w:val="32"/>
        </w:rPr>
        <w:t>项目应实现的具体绩效目标，包括目标的量化、细化情况以及项目实施进度计划等。</w:t>
      </w:r>
    </w:p>
    <w:p w:rsidR="00644FAC" w:rsidRDefault="00E96BD5">
      <w:pPr>
        <w:spacing w:line="560" w:lineRule="exact"/>
        <w:ind w:firstLineChars="200" w:firstLine="640"/>
        <w:contextualSpacing/>
        <w:rPr>
          <w:rFonts w:eastAsia="仿宋_GB2312"/>
          <w:sz w:val="32"/>
          <w:szCs w:val="32"/>
        </w:rPr>
      </w:pPr>
      <w:r>
        <w:rPr>
          <w:rFonts w:eastAsia="仿宋_GB2312" w:hint="eastAsia"/>
          <w:sz w:val="32"/>
          <w:szCs w:val="32"/>
        </w:rPr>
        <w:t>项目建设开</w:t>
      </w:r>
      <w:r>
        <w:rPr>
          <w:rFonts w:eastAsia="仿宋_GB2312" w:hint="eastAsia"/>
          <w:sz w:val="32"/>
          <w:szCs w:val="32"/>
        </w:rPr>
        <w:t>2021</w:t>
      </w:r>
      <w:r>
        <w:rPr>
          <w:rFonts w:eastAsia="仿宋_GB2312" w:hint="eastAsia"/>
          <w:sz w:val="32"/>
          <w:szCs w:val="32"/>
        </w:rPr>
        <w:t>年</w:t>
      </w:r>
      <w:r>
        <w:rPr>
          <w:rFonts w:eastAsia="仿宋_GB2312" w:hint="eastAsia"/>
          <w:sz w:val="32"/>
          <w:szCs w:val="32"/>
        </w:rPr>
        <w:t>11</w:t>
      </w:r>
      <w:r>
        <w:rPr>
          <w:rFonts w:eastAsia="仿宋_GB2312" w:hint="eastAsia"/>
          <w:sz w:val="32"/>
          <w:szCs w:val="32"/>
        </w:rPr>
        <w:t>月全面完工，并</w:t>
      </w:r>
      <w:r w:rsidR="00DE5B61">
        <w:rPr>
          <w:rFonts w:eastAsia="仿宋_GB2312" w:hint="eastAsia"/>
          <w:sz w:val="32"/>
          <w:szCs w:val="32"/>
        </w:rPr>
        <w:t>于</w:t>
      </w:r>
      <w:r w:rsidR="00DE5B61">
        <w:rPr>
          <w:rFonts w:eastAsia="仿宋_GB2312" w:hint="eastAsia"/>
          <w:sz w:val="32"/>
          <w:szCs w:val="32"/>
        </w:rPr>
        <w:t>202</w:t>
      </w:r>
      <w:r w:rsidR="00DE5B61">
        <w:rPr>
          <w:rFonts w:eastAsia="仿宋_GB2312" w:hint="eastAsia"/>
          <w:sz w:val="32"/>
          <w:szCs w:val="32"/>
        </w:rPr>
        <w:t>1</w:t>
      </w:r>
      <w:r w:rsidR="00DE5B61">
        <w:rPr>
          <w:rFonts w:eastAsia="仿宋_GB2312" w:hint="eastAsia"/>
          <w:sz w:val="32"/>
          <w:szCs w:val="32"/>
        </w:rPr>
        <w:t>年</w:t>
      </w:r>
      <w:r w:rsidR="00DE5B61">
        <w:rPr>
          <w:rFonts w:eastAsia="仿宋_GB2312" w:hint="eastAsia"/>
          <w:sz w:val="32"/>
          <w:szCs w:val="32"/>
        </w:rPr>
        <w:t>12</w:t>
      </w:r>
      <w:r w:rsidR="00DE5B61">
        <w:rPr>
          <w:rFonts w:eastAsia="仿宋_GB2312" w:hint="eastAsia"/>
          <w:sz w:val="32"/>
          <w:szCs w:val="32"/>
        </w:rPr>
        <w:t>月按合同支付进度</w:t>
      </w:r>
      <w:r w:rsidR="00DE5B61">
        <w:rPr>
          <w:rFonts w:eastAsia="仿宋_GB2312" w:hint="eastAsia"/>
          <w:sz w:val="32"/>
          <w:szCs w:val="32"/>
        </w:rPr>
        <w:t>支付</w:t>
      </w:r>
      <w:r>
        <w:rPr>
          <w:rFonts w:eastAsia="仿宋_GB2312" w:hint="eastAsia"/>
          <w:sz w:val="32"/>
          <w:szCs w:val="32"/>
        </w:rPr>
        <w:t>工程款</w:t>
      </w:r>
      <w:r w:rsidR="00DE5B61">
        <w:rPr>
          <w:rFonts w:eastAsia="仿宋_GB2312" w:hint="eastAsia"/>
          <w:sz w:val="32"/>
          <w:szCs w:val="32"/>
        </w:rPr>
        <w:t>。</w:t>
      </w:r>
    </w:p>
    <w:p w:rsidR="00644FAC" w:rsidRDefault="00E96BD5">
      <w:pPr>
        <w:spacing w:line="560" w:lineRule="exact"/>
        <w:ind w:firstLineChars="200" w:firstLine="640"/>
        <w:contextualSpacing/>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sidR="00DE5B61">
        <w:rPr>
          <w:rFonts w:eastAsia="仿宋_GB2312"/>
          <w:sz w:val="32"/>
          <w:szCs w:val="32"/>
        </w:rPr>
        <w:t>分析评价申报内容是否与实际相符，申报目标是否合理可行。</w:t>
      </w:r>
    </w:p>
    <w:p w:rsidR="00644FAC" w:rsidRDefault="00DE5B61">
      <w:pPr>
        <w:spacing w:line="560" w:lineRule="exact"/>
        <w:ind w:firstLineChars="200" w:firstLine="640"/>
        <w:contextualSpacing/>
        <w:rPr>
          <w:rFonts w:eastAsia="仿宋_GB2312"/>
          <w:sz w:val="32"/>
          <w:szCs w:val="32"/>
        </w:rPr>
      </w:pPr>
      <w:r>
        <w:rPr>
          <w:rFonts w:eastAsia="仿宋_GB2312" w:hint="eastAsia"/>
          <w:sz w:val="32"/>
          <w:szCs w:val="32"/>
        </w:rPr>
        <w:lastRenderedPageBreak/>
        <w:t>申报内容与实际相符，申报目标合理可行。</w:t>
      </w:r>
    </w:p>
    <w:p w:rsidR="00644FAC" w:rsidRPr="00E96BD5" w:rsidRDefault="00DE5B61" w:rsidP="00E96BD5">
      <w:pPr>
        <w:spacing w:line="560" w:lineRule="exact"/>
        <w:ind w:firstLineChars="200" w:firstLine="643"/>
        <w:contextualSpacing/>
        <w:rPr>
          <w:rFonts w:eastAsia="楷体_GB2312"/>
          <w:b/>
          <w:sz w:val="32"/>
          <w:szCs w:val="32"/>
        </w:rPr>
      </w:pPr>
      <w:r w:rsidRPr="00E96BD5">
        <w:rPr>
          <w:rFonts w:eastAsia="楷体_GB2312"/>
          <w:b/>
          <w:sz w:val="32"/>
          <w:szCs w:val="32"/>
        </w:rPr>
        <w:t>（三）项目自评步骤及方法。</w:t>
      </w:r>
    </w:p>
    <w:p w:rsidR="00644FAC" w:rsidRDefault="00DE5B61">
      <w:pPr>
        <w:spacing w:line="560" w:lineRule="exact"/>
        <w:ind w:firstLineChars="200" w:firstLine="640"/>
        <w:contextualSpacing/>
        <w:rPr>
          <w:rFonts w:eastAsia="仿宋_GB2312"/>
          <w:sz w:val="32"/>
          <w:szCs w:val="32"/>
        </w:rPr>
      </w:pPr>
      <w:r>
        <w:rPr>
          <w:rFonts w:eastAsia="仿宋_GB2312"/>
          <w:sz w:val="32"/>
          <w:szCs w:val="32"/>
        </w:rPr>
        <w:t>说明项目绩效自评采用的组织实施步骤及方法。</w:t>
      </w:r>
    </w:p>
    <w:p w:rsidR="00644FAC" w:rsidRDefault="00DE5B61">
      <w:pPr>
        <w:spacing w:line="560" w:lineRule="exact"/>
        <w:ind w:firstLineChars="200" w:firstLine="640"/>
        <w:contextualSpacing/>
        <w:rPr>
          <w:rFonts w:eastAsia="仿宋_GB2312"/>
          <w:sz w:val="32"/>
          <w:szCs w:val="32"/>
        </w:rPr>
      </w:pPr>
      <w:r>
        <w:rPr>
          <w:rFonts w:eastAsia="仿宋_GB2312" w:hint="eastAsia"/>
          <w:sz w:val="32"/>
          <w:szCs w:val="32"/>
        </w:rPr>
        <w:t>首先由业务部门经办人员，财务人员共同草拟自评报告，分别报分管领导、主要领导审阅后再报送。我院自评分数为</w:t>
      </w:r>
      <w:r>
        <w:rPr>
          <w:rFonts w:eastAsia="仿宋_GB2312" w:hint="eastAsia"/>
          <w:sz w:val="32"/>
          <w:szCs w:val="32"/>
        </w:rPr>
        <w:t>9</w:t>
      </w:r>
      <w:r>
        <w:rPr>
          <w:rFonts w:eastAsia="仿宋_GB2312" w:hint="eastAsia"/>
          <w:sz w:val="32"/>
          <w:szCs w:val="32"/>
        </w:rPr>
        <w:t>5</w:t>
      </w:r>
      <w:r>
        <w:rPr>
          <w:rFonts w:eastAsia="仿宋_GB2312" w:hint="eastAsia"/>
          <w:sz w:val="32"/>
          <w:szCs w:val="32"/>
        </w:rPr>
        <w:t>分。</w:t>
      </w:r>
    </w:p>
    <w:p w:rsidR="00644FAC" w:rsidRDefault="00DE5B61">
      <w:pPr>
        <w:spacing w:line="560" w:lineRule="exact"/>
        <w:ind w:firstLineChars="200" w:firstLine="640"/>
        <w:contextualSpacing/>
        <w:rPr>
          <w:rFonts w:eastAsia="黑体"/>
          <w:sz w:val="32"/>
          <w:szCs w:val="32"/>
        </w:rPr>
      </w:pPr>
      <w:r>
        <w:rPr>
          <w:rFonts w:eastAsia="黑体"/>
          <w:sz w:val="32"/>
          <w:szCs w:val="32"/>
        </w:rPr>
        <w:t>二、项目资金申报及使用情况</w:t>
      </w:r>
    </w:p>
    <w:p w:rsidR="00644FAC" w:rsidRPr="00E96BD5" w:rsidRDefault="00DE5B61" w:rsidP="00E96BD5">
      <w:pPr>
        <w:spacing w:line="560" w:lineRule="exact"/>
        <w:ind w:firstLineChars="200" w:firstLine="643"/>
        <w:contextualSpacing/>
        <w:rPr>
          <w:rFonts w:eastAsia="楷体_GB2312"/>
          <w:b/>
          <w:sz w:val="32"/>
          <w:szCs w:val="32"/>
        </w:rPr>
      </w:pPr>
      <w:r w:rsidRPr="00E96BD5">
        <w:rPr>
          <w:rFonts w:eastAsia="楷体_GB2312"/>
          <w:b/>
          <w:sz w:val="32"/>
          <w:szCs w:val="32"/>
        </w:rPr>
        <w:t>（一）项目资金申报及批复情况。</w:t>
      </w:r>
    </w:p>
    <w:p w:rsidR="00644FAC" w:rsidRDefault="00DE5B61">
      <w:pPr>
        <w:autoSpaceDE w:val="0"/>
        <w:autoSpaceDN w:val="0"/>
        <w:adjustRightInd w:val="0"/>
        <w:spacing w:line="560" w:lineRule="exact"/>
        <w:ind w:firstLineChars="200" w:firstLine="640"/>
        <w:contextualSpacing/>
        <w:jc w:val="left"/>
        <w:rPr>
          <w:rFonts w:eastAsia="仿宋_GB2312"/>
          <w:color w:val="000000"/>
          <w:kern w:val="0"/>
          <w:sz w:val="33"/>
          <w:szCs w:val="33"/>
        </w:rPr>
      </w:pPr>
      <w:r>
        <w:rPr>
          <w:rFonts w:eastAsia="仿宋_GB2312" w:hint="eastAsia"/>
          <w:sz w:val="32"/>
          <w:szCs w:val="32"/>
        </w:rPr>
        <w:t>抗</w:t>
      </w:r>
      <w:proofErr w:type="gramStart"/>
      <w:r>
        <w:rPr>
          <w:rFonts w:eastAsia="仿宋_GB2312" w:hint="eastAsia"/>
          <w:sz w:val="32"/>
          <w:szCs w:val="32"/>
        </w:rPr>
        <w:t>疫</w:t>
      </w:r>
      <w:proofErr w:type="gramEnd"/>
      <w:r>
        <w:rPr>
          <w:rFonts w:eastAsia="仿宋_GB2312" w:hint="eastAsia"/>
          <w:sz w:val="32"/>
          <w:szCs w:val="32"/>
        </w:rPr>
        <w:t>特别国债传染病防控救治能力提升及中医药传承发展建设项目资金</w:t>
      </w:r>
      <w:r>
        <w:rPr>
          <w:rFonts w:eastAsia="仿宋_GB2312" w:hint="eastAsia"/>
          <w:color w:val="000000"/>
          <w:kern w:val="0"/>
          <w:sz w:val="33"/>
          <w:szCs w:val="33"/>
        </w:rPr>
        <w:t>由县卫生健康局组织</w:t>
      </w:r>
      <w:r>
        <w:rPr>
          <w:rFonts w:eastAsia="仿宋_GB2312"/>
          <w:color w:val="000000"/>
          <w:kern w:val="0"/>
          <w:sz w:val="33"/>
          <w:szCs w:val="33"/>
        </w:rPr>
        <w:t>申报、</w:t>
      </w:r>
      <w:r>
        <w:rPr>
          <w:rFonts w:eastAsia="仿宋_GB2312" w:hint="eastAsia"/>
          <w:color w:val="000000"/>
          <w:kern w:val="0"/>
          <w:sz w:val="33"/>
          <w:szCs w:val="33"/>
        </w:rPr>
        <w:t>县财政根据实际情况予以</w:t>
      </w:r>
      <w:r>
        <w:rPr>
          <w:rFonts w:eastAsia="仿宋_GB2312"/>
          <w:color w:val="000000"/>
          <w:kern w:val="0"/>
          <w:sz w:val="33"/>
          <w:szCs w:val="33"/>
        </w:rPr>
        <w:t>批复及</w:t>
      </w:r>
      <w:r>
        <w:rPr>
          <w:rFonts w:eastAsia="仿宋_GB2312" w:hint="eastAsia"/>
          <w:color w:val="000000"/>
          <w:kern w:val="0"/>
          <w:sz w:val="33"/>
          <w:szCs w:val="33"/>
        </w:rPr>
        <w:t>进行</w:t>
      </w:r>
      <w:r>
        <w:rPr>
          <w:rFonts w:eastAsia="仿宋_GB2312"/>
          <w:color w:val="000000"/>
          <w:kern w:val="0"/>
          <w:sz w:val="33"/>
          <w:szCs w:val="33"/>
        </w:rPr>
        <w:t>预算调整。</w:t>
      </w:r>
    </w:p>
    <w:p w:rsidR="00644FAC" w:rsidRDefault="00DE5B61">
      <w:pPr>
        <w:ind w:firstLineChars="200" w:firstLine="640"/>
        <w:contextualSpacing/>
        <w:rPr>
          <w:rFonts w:ascii="仿宋" w:eastAsia="仿宋" w:hAnsi="仿宋"/>
          <w:sz w:val="32"/>
          <w:szCs w:val="32"/>
        </w:rPr>
      </w:pPr>
      <w:r>
        <w:rPr>
          <w:rFonts w:eastAsia="仿宋_GB2312" w:hint="eastAsia"/>
          <w:sz w:val="32"/>
          <w:szCs w:val="32"/>
        </w:rPr>
        <w:t>1</w:t>
      </w:r>
      <w:r w:rsidR="00CF6504">
        <w:rPr>
          <w:rFonts w:eastAsia="仿宋_GB2312" w:hint="eastAsia"/>
          <w:sz w:val="32"/>
          <w:szCs w:val="32"/>
        </w:rPr>
        <w:t>.</w:t>
      </w:r>
      <w:r>
        <w:rPr>
          <w:rFonts w:eastAsia="仿宋_GB2312" w:hint="eastAsia"/>
          <w:sz w:val="32"/>
          <w:szCs w:val="32"/>
        </w:rPr>
        <w:t>根据盐财金资【</w:t>
      </w:r>
      <w:r>
        <w:rPr>
          <w:rFonts w:eastAsia="仿宋_GB2312" w:hint="eastAsia"/>
          <w:sz w:val="32"/>
          <w:szCs w:val="32"/>
        </w:rPr>
        <w:t>2020</w:t>
      </w:r>
      <w:r>
        <w:rPr>
          <w:rFonts w:eastAsia="仿宋_GB2312" w:hint="eastAsia"/>
          <w:sz w:val="32"/>
          <w:szCs w:val="32"/>
        </w:rPr>
        <w:t>】</w:t>
      </w:r>
      <w:r>
        <w:rPr>
          <w:rFonts w:eastAsia="仿宋_GB2312" w:hint="eastAsia"/>
          <w:sz w:val="32"/>
          <w:szCs w:val="32"/>
        </w:rPr>
        <w:t>250</w:t>
      </w:r>
      <w:r>
        <w:rPr>
          <w:rFonts w:eastAsia="仿宋_GB2312" w:hint="eastAsia"/>
          <w:sz w:val="32"/>
          <w:szCs w:val="32"/>
        </w:rPr>
        <w:t>号下达抗</w:t>
      </w:r>
      <w:proofErr w:type="gramStart"/>
      <w:r>
        <w:rPr>
          <w:rFonts w:eastAsia="仿宋_GB2312" w:hint="eastAsia"/>
          <w:sz w:val="32"/>
          <w:szCs w:val="32"/>
        </w:rPr>
        <w:t>疫</w:t>
      </w:r>
      <w:proofErr w:type="gramEnd"/>
      <w:r>
        <w:rPr>
          <w:rFonts w:eastAsia="仿宋_GB2312" w:hint="eastAsia"/>
          <w:sz w:val="32"/>
          <w:szCs w:val="32"/>
        </w:rPr>
        <w:t>特别国债资金传染病防控救治能力提升及中医药传承发展建设项目，</w:t>
      </w:r>
      <w:r>
        <w:rPr>
          <w:rFonts w:ascii="仿宋" w:eastAsia="仿宋" w:hAnsi="仿宋" w:hint="eastAsia"/>
          <w:sz w:val="32"/>
          <w:szCs w:val="32"/>
        </w:rPr>
        <w:t>项目总投资</w:t>
      </w:r>
      <w:r>
        <w:rPr>
          <w:rFonts w:ascii="仿宋" w:eastAsia="仿宋" w:hAnsi="仿宋" w:hint="eastAsia"/>
          <w:sz w:val="32"/>
          <w:szCs w:val="32"/>
        </w:rPr>
        <w:t>3444</w:t>
      </w:r>
      <w:r>
        <w:rPr>
          <w:rFonts w:ascii="仿宋" w:eastAsia="仿宋" w:hAnsi="仿宋" w:hint="eastAsia"/>
          <w:sz w:val="32"/>
          <w:szCs w:val="32"/>
        </w:rPr>
        <w:t>万元人民币，中央预算内投资</w:t>
      </w:r>
      <w:r>
        <w:rPr>
          <w:rFonts w:ascii="仿宋" w:eastAsia="仿宋" w:hAnsi="仿宋" w:hint="eastAsia"/>
          <w:sz w:val="32"/>
          <w:szCs w:val="32"/>
        </w:rPr>
        <w:t>3444</w:t>
      </w:r>
      <w:r>
        <w:rPr>
          <w:rFonts w:ascii="仿宋" w:eastAsia="仿宋" w:hAnsi="仿宋" w:hint="eastAsia"/>
          <w:sz w:val="32"/>
          <w:szCs w:val="32"/>
        </w:rPr>
        <w:t>万元。（其中：核酸实验室建设项目总投资</w:t>
      </w:r>
      <w:r>
        <w:rPr>
          <w:rFonts w:ascii="仿宋" w:eastAsia="仿宋" w:hAnsi="仿宋" w:hint="eastAsia"/>
          <w:sz w:val="32"/>
          <w:szCs w:val="32"/>
        </w:rPr>
        <w:t>200</w:t>
      </w:r>
      <w:r>
        <w:rPr>
          <w:rFonts w:ascii="仿宋" w:eastAsia="仿宋" w:hAnsi="仿宋" w:hint="eastAsia"/>
          <w:sz w:val="32"/>
          <w:szCs w:val="32"/>
        </w:rPr>
        <w:t>万元，传染病防控能力提升及中医药传承发展建设项目总投资</w:t>
      </w:r>
      <w:r>
        <w:rPr>
          <w:rFonts w:ascii="仿宋" w:eastAsia="仿宋" w:hAnsi="仿宋" w:hint="eastAsia"/>
          <w:sz w:val="32"/>
          <w:szCs w:val="32"/>
        </w:rPr>
        <w:t>3244</w:t>
      </w:r>
      <w:r>
        <w:rPr>
          <w:rFonts w:ascii="仿宋" w:eastAsia="仿宋" w:hAnsi="仿宋" w:hint="eastAsia"/>
          <w:sz w:val="32"/>
          <w:szCs w:val="32"/>
        </w:rPr>
        <w:t>万元）。</w:t>
      </w:r>
    </w:p>
    <w:p w:rsidR="00644FAC" w:rsidRDefault="00DE5B61">
      <w:pPr>
        <w:ind w:firstLineChars="200" w:firstLine="640"/>
        <w:contextualSpacing/>
        <w:rPr>
          <w:rFonts w:ascii="仿宋" w:eastAsia="仿宋" w:hAnsi="仿宋"/>
          <w:sz w:val="32"/>
          <w:szCs w:val="32"/>
        </w:rPr>
      </w:pPr>
      <w:r>
        <w:rPr>
          <w:rFonts w:ascii="仿宋" w:eastAsia="仿宋" w:hAnsi="仿宋" w:hint="eastAsia"/>
          <w:sz w:val="32"/>
          <w:szCs w:val="32"/>
        </w:rPr>
        <w:t>2</w:t>
      </w:r>
      <w:r w:rsidR="00CF6504">
        <w:rPr>
          <w:rFonts w:ascii="仿宋" w:eastAsia="仿宋" w:hAnsi="仿宋" w:hint="eastAsia"/>
          <w:sz w:val="32"/>
          <w:szCs w:val="32"/>
        </w:rPr>
        <w:t>.</w:t>
      </w:r>
      <w:r>
        <w:rPr>
          <w:rFonts w:ascii="仿宋" w:eastAsia="仿宋" w:hAnsi="仿宋" w:hint="eastAsia"/>
          <w:sz w:val="32"/>
          <w:szCs w:val="32"/>
        </w:rPr>
        <w:t>我院开展的传染病防控能力提升及中医药传承发展建设项目包括传染病房改造、治未病中心建设、</w:t>
      </w:r>
      <w:r>
        <w:rPr>
          <w:rFonts w:ascii="仿宋" w:eastAsia="仿宋" w:hAnsi="仿宋" w:hint="eastAsia"/>
          <w:sz w:val="32"/>
          <w:szCs w:val="32"/>
        </w:rPr>
        <w:t>ICU</w:t>
      </w:r>
      <w:r>
        <w:rPr>
          <w:rFonts w:ascii="仿宋" w:eastAsia="仿宋" w:hAnsi="仿宋" w:hint="eastAsia"/>
          <w:sz w:val="32"/>
          <w:szCs w:val="32"/>
        </w:rPr>
        <w:t>建设和综合救治能力建设，项目建设期</w:t>
      </w:r>
      <w:r>
        <w:rPr>
          <w:rFonts w:ascii="仿宋" w:eastAsia="仿宋" w:hAnsi="仿宋" w:hint="eastAsia"/>
          <w:sz w:val="32"/>
          <w:szCs w:val="32"/>
        </w:rPr>
        <w:t>2020</w:t>
      </w:r>
      <w:r>
        <w:rPr>
          <w:rFonts w:ascii="仿宋" w:eastAsia="仿宋" w:hAnsi="仿宋" w:hint="eastAsia"/>
          <w:sz w:val="32"/>
          <w:szCs w:val="32"/>
        </w:rPr>
        <w:t>年至</w:t>
      </w:r>
      <w:r>
        <w:rPr>
          <w:rFonts w:ascii="仿宋" w:eastAsia="仿宋" w:hAnsi="仿宋" w:hint="eastAsia"/>
          <w:sz w:val="32"/>
          <w:szCs w:val="32"/>
        </w:rPr>
        <w:t>2022</w:t>
      </w:r>
      <w:r>
        <w:rPr>
          <w:rFonts w:ascii="仿宋" w:eastAsia="仿宋" w:hAnsi="仿宋" w:hint="eastAsia"/>
          <w:sz w:val="32"/>
          <w:szCs w:val="32"/>
        </w:rPr>
        <w:t>年。</w:t>
      </w:r>
    </w:p>
    <w:p w:rsidR="00644FAC" w:rsidRDefault="00DE5B61">
      <w:pPr>
        <w:ind w:firstLineChars="200" w:firstLine="640"/>
        <w:contextualSpacing/>
        <w:rPr>
          <w:rFonts w:ascii="仿宋" w:eastAsia="仿宋" w:hAnsi="仿宋"/>
          <w:sz w:val="32"/>
          <w:szCs w:val="32"/>
        </w:rPr>
      </w:pPr>
      <w:r>
        <w:rPr>
          <w:rFonts w:ascii="仿宋" w:eastAsia="仿宋" w:hAnsi="仿宋" w:hint="eastAsia"/>
          <w:sz w:val="32"/>
          <w:szCs w:val="32"/>
        </w:rPr>
        <w:t>3</w:t>
      </w:r>
      <w:r w:rsidR="00CF6504">
        <w:rPr>
          <w:rFonts w:ascii="仿宋" w:eastAsia="仿宋" w:hAnsi="仿宋" w:hint="eastAsia"/>
          <w:sz w:val="32"/>
          <w:szCs w:val="32"/>
        </w:rPr>
        <w:t>.</w:t>
      </w:r>
      <w:r>
        <w:rPr>
          <w:rFonts w:ascii="仿宋" w:eastAsia="仿宋" w:hAnsi="仿宋" w:hint="eastAsia"/>
          <w:sz w:val="32"/>
          <w:szCs w:val="32"/>
        </w:rPr>
        <w:t>我院按规定用途合理使用资金，专款专用</w:t>
      </w:r>
      <w:r>
        <w:rPr>
          <w:rFonts w:ascii="仿宋" w:eastAsia="仿宋" w:hAnsi="仿宋" w:hint="eastAsia"/>
          <w:sz w:val="32"/>
          <w:szCs w:val="32"/>
        </w:rPr>
        <w:t>。</w:t>
      </w:r>
    </w:p>
    <w:p w:rsidR="00644FAC" w:rsidRPr="00E96BD5" w:rsidRDefault="00DE5B61" w:rsidP="00E96BD5">
      <w:pPr>
        <w:spacing w:line="560" w:lineRule="exact"/>
        <w:ind w:firstLineChars="200" w:firstLine="643"/>
        <w:contextualSpacing/>
        <w:rPr>
          <w:rFonts w:eastAsia="楷体_GB2312"/>
          <w:b/>
          <w:sz w:val="32"/>
          <w:szCs w:val="32"/>
        </w:rPr>
      </w:pPr>
      <w:r w:rsidRPr="00E96BD5">
        <w:rPr>
          <w:rFonts w:eastAsia="楷体_GB2312"/>
          <w:b/>
          <w:sz w:val="32"/>
          <w:szCs w:val="32"/>
        </w:rPr>
        <w:t>（二）资金计划、到位及使用情况</w:t>
      </w:r>
      <w:r w:rsidRPr="00E96BD5">
        <w:rPr>
          <w:rFonts w:eastAsia="楷体_GB2312"/>
          <w:b/>
          <w:sz w:val="32"/>
          <w:szCs w:val="32"/>
        </w:rPr>
        <w:t>。</w:t>
      </w:r>
    </w:p>
    <w:p w:rsidR="00644FAC" w:rsidRDefault="00DE5B61">
      <w:pPr>
        <w:spacing w:line="560" w:lineRule="exact"/>
        <w:ind w:firstLineChars="200" w:firstLine="643"/>
        <w:contextualSpacing/>
        <w:rPr>
          <w:rFonts w:eastAsia="仿宋_GB2312"/>
          <w:sz w:val="32"/>
          <w:szCs w:val="32"/>
        </w:rPr>
      </w:pPr>
      <w:r>
        <w:rPr>
          <w:rFonts w:eastAsia="仿宋_GB2312"/>
          <w:b/>
          <w:sz w:val="32"/>
          <w:szCs w:val="32"/>
        </w:rPr>
        <w:t>1.</w:t>
      </w:r>
      <w:r>
        <w:rPr>
          <w:rFonts w:eastAsia="仿宋_GB2312"/>
          <w:b/>
          <w:sz w:val="32"/>
          <w:szCs w:val="32"/>
        </w:rPr>
        <w:t>资金计划</w:t>
      </w:r>
    </w:p>
    <w:p w:rsidR="00644FAC" w:rsidRDefault="00DE5B61">
      <w:pPr>
        <w:spacing w:line="560" w:lineRule="exact"/>
        <w:ind w:firstLineChars="200" w:firstLine="640"/>
        <w:contextualSpacing/>
        <w:rPr>
          <w:rFonts w:eastAsia="仿宋_GB2312"/>
          <w:sz w:val="32"/>
          <w:szCs w:val="32"/>
        </w:rPr>
      </w:pPr>
      <w:r>
        <w:rPr>
          <w:rFonts w:eastAsia="仿宋_GB2312" w:hint="eastAsia"/>
          <w:sz w:val="32"/>
          <w:szCs w:val="32"/>
        </w:rPr>
        <w:t>按照盐财金资【</w:t>
      </w:r>
      <w:r>
        <w:rPr>
          <w:rFonts w:eastAsia="仿宋_GB2312" w:hint="eastAsia"/>
          <w:sz w:val="32"/>
          <w:szCs w:val="32"/>
        </w:rPr>
        <w:t>2020</w:t>
      </w:r>
      <w:r>
        <w:rPr>
          <w:rFonts w:eastAsia="仿宋_GB2312" w:hint="eastAsia"/>
          <w:sz w:val="32"/>
          <w:szCs w:val="32"/>
        </w:rPr>
        <w:t>】</w:t>
      </w:r>
      <w:r>
        <w:rPr>
          <w:rFonts w:eastAsia="仿宋_GB2312" w:hint="eastAsia"/>
          <w:sz w:val="32"/>
          <w:szCs w:val="32"/>
        </w:rPr>
        <w:t>250</w:t>
      </w:r>
      <w:r>
        <w:rPr>
          <w:rFonts w:eastAsia="仿宋_GB2312" w:hint="eastAsia"/>
          <w:sz w:val="32"/>
          <w:szCs w:val="32"/>
        </w:rPr>
        <w:t>号下达抗</w:t>
      </w:r>
      <w:proofErr w:type="gramStart"/>
      <w:r>
        <w:rPr>
          <w:rFonts w:eastAsia="仿宋_GB2312" w:hint="eastAsia"/>
          <w:sz w:val="32"/>
          <w:szCs w:val="32"/>
        </w:rPr>
        <w:t>疫</w:t>
      </w:r>
      <w:proofErr w:type="gramEnd"/>
      <w:r>
        <w:rPr>
          <w:rFonts w:eastAsia="仿宋_GB2312" w:hint="eastAsia"/>
          <w:sz w:val="32"/>
          <w:szCs w:val="32"/>
        </w:rPr>
        <w:t>特别国债资金传</w:t>
      </w:r>
      <w:r>
        <w:rPr>
          <w:rFonts w:eastAsia="仿宋_GB2312" w:hint="eastAsia"/>
          <w:sz w:val="32"/>
          <w:szCs w:val="32"/>
        </w:rPr>
        <w:lastRenderedPageBreak/>
        <w:t>染病防控救治能力提升及中医药传承发展建设项目</w:t>
      </w:r>
      <w:r>
        <w:rPr>
          <w:rFonts w:ascii="仿宋" w:eastAsia="仿宋" w:hAnsi="仿宋" w:hint="eastAsia"/>
          <w:sz w:val="32"/>
          <w:szCs w:val="32"/>
        </w:rPr>
        <w:t>中央预算内投资</w:t>
      </w:r>
      <w:r>
        <w:rPr>
          <w:rFonts w:ascii="仿宋" w:eastAsia="仿宋" w:hAnsi="仿宋" w:hint="eastAsia"/>
          <w:sz w:val="32"/>
          <w:szCs w:val="32"/>
        </w:rPr>
        <w:t>3444</w:t>
      </w:r>
      <w:r>
        <w:rPr>
          <w:rFonts w:ascii="仿宋" w:eastAsia="仿宋" w:hAnsi="仿宋" w:hint="eastAsia"/>
          <w:sz w:val="32"/>
          <w:szCs w:val="32"/>
        </w:rPr>
        <w:t>万元。</w:t>
      </w:r>
    </w:p>
    <w:p w:rsidR="00644FAC" w:rsidRDefault="00DE5B61">
      <w:pPr>
        <w:spacing w:line="560" w:lineRule="exact"/>
        <w:ind w:firstLineChars="200" w:firstLine="643"/>
        <w:contextualSpacing/>
        <w:rPr>
          <w:rFonts w:eastAsia="仿宋_GB2312"/>
          <w:b/>
          <w:sz w:val="32"/>
          <w:szCs w:val="32"/>
        </w:rPr>
      </w:pPr>
      <w:r>
        <w:rPr>
          <w:rFonts w:eastAsia="仿宋_GB2312"/>
          <w:b/>
          <w:sz w:val="32"/>
          <w:szCs w:val="32"/>
        </w:rPr>
        <w:t>2.</w:t>
      </w:r>
      <w:r>
        <w:rPr>
          <w:rFonts w:eastAsia="仿宋_GB2312"/>
          <w:b/>
          <w:sz w:val="32"/>
          <w:szCs w:val="32"/>
        </w:rPr>
        <w:t>资金到位。</w:t>
      </w:r>
    </w:p>
    <w:p w:rsidR="00644FAC" w:rsidRDefault="00DE5B61" w:rsidP="00CF6504">
      <w:pPr>
        <w:spacing w:line="560" w:lineRule="exact"/>
        <w:ind w:firstLineChars="200" w:firstLine="640"/>
        <w:contextualSpacing/>
        <w:rPr>
          <w:rFonts w:eastAsia="仿宋_GB2312"/>
          <w:sz w:val="32"/>
          <w:szCs w:val="32"/>
        </w:rPr>
      </w:pPr>
      <w:r w:rsidRPr="00CF6504">
        <w:rPr>
          <w:rFonts w:eastAsia="仿宋_GB2312" w:hint="eastAsia"/>
          <w:sz w:val="32"/>
          <w:szCs w:val="32"/>
        </w:rPr>
        <w:t>202</w:t>
      </w:r>
      <w:r w:rsidRPr="00CF6504">
        <w:rPr>
          <w:rFonts w:eastAsia="仿宋_GB2312" w:hint="eastAsia"/>
          <w:sz w:val="32"/>
          <w:szCs w:val="32"/>
        </w:rPr>
        <w:t>1</w:t>
      </w:r>
      <w:r w:rsidRPr="00CF6504">
        <w:rPr>
          <w:rFonts w:eastAsia="仿宋_GB2312" w:hint="eastAsia"/>
          <w:sz w:val="32"/>
          <w:szCs w:val="32"/>
        </w:rPr>
        <w:t>年</w:t>
      </w:r>
      <w:r w:rsidRPr="00CF6504">
        <w:rPr>
          <w:rFonts w:eastAsia="仿宋_GB2312" w:hint="eastAsia"/>
          <w:sz w:val="32"/>
          <w:szCs w:val="32"/>
        </w:rPr>
        <w:t>项目</w:t>
      </w:r>
      <w:r>
        <w:rPr>
          <w:rFonts w:eastAsia="仿宋_GB2312" w:hint="eastAsia"/>
          <w:sz w:val="32"/>
          <w:szCs w:val="32"/>
        </w:rPr>
        <w:t>计划资金</w:t>
      </w:r>
      <w:r>
        <w:rPr>
          <w:rFonts w:eastAsia="仿宋_GB2312" w:hint="eastAsia"/>
          <w:sz w:val="32"/>
          <w:szCs w:val="32"/>
        </w:rPr>
        <w:t>3444</w:t>
      </w:r>
      <w:r>
        <w:rPr>
          <w:rFonts w:eastAsia="仿宋_GB2312" w:hint="eastAsia"/>
          <w:sz w:val="32"/>
          <w:szCs w:val="32"/>
        </w:rPr>
        <w:t>万元，全部为中央预算资金，全部到位</w:t>
      </w:r>
    </w:p>
    <w:p w:rsidR="00644FAC" w:rsidRDefault="00DE5B61">
      <w:pPr>
        <w:spacing w:line="560" w:lineRule="exact"/>
        <w:ind w:firstLineChars="196" w:firstLine="630"/>
        <w:contextualSpacing/>
        <w:rPr>
          <w:rFonts w:eastAsia="仿宋_GB2312"/>
          <w:sz w:val="32"/>
          <w:szCs w:val="32"/>
        </w:rPr>
      </w:pPr>
      <w:r>
        <w:rPr>
          <w:rFonts w:eastAsia="仿宋_GB2312"/>
          <w:b/>
          <w:sz w:val="32"/>
          <w:szCs w:val="32"/>
        </w:rPr>
        <w:t>3.</w:t>
      </w:r>
      <w:r>
        <w:rPr>
          <w:rFonts w:eastAsia="仿宋_GB2312"/>
          <w:b/>
          <w:sz w:val="32"/>
          <w:szCs w:val="32"/>
        </w:rPr>
        <w:t>资金使用</w:t>
      </w:r>
    </w:p>
    <w:p w:rsidR="00644FAC" w:rsidRDefault="00DE5B61">
      <w:pPr>
        <w:spacing w:line="560" w:lineRule="exact"/>
        <w:ind w:firstLineChars="200" w:firstLine="640"/>
        <w:contextualSpacing/>
        <w:rPr>
          <w:rFonts w:eastAsia="黑体"/>
          <w:sz w:val="32"/>
          <w:szCs w:val="32"/>
        </w:rPr>
      </w:pPr>
      <w:r>
        <w:rPr>
          <w:rFonts w:ascii="仿宋" w:eastAsia="仿宋" w:hAnsi="仿宋" w:hint="eastAsia"/>
          <w:sz w:val="32"/>
          <w:szCs w:val="32"/>
        </w:rPr>
        <w:t>1</w:t>
      </w:r>
      <w:r w:rsidR="00CF6504">
        <w:rPr>
          <w:rFonts w:ascii="仿宋" w:eastAsia="仿宋" w:hAnsi="仿宋" w:hint="eastAsia"/>
          <w:sz w:val="32"/>
          <w:szCs w:val="32"/>
        </w:rPr>
        <w:t>.</w:t>
      </w:r>
      <w:r>
        <w:rPr>
          <w:rFonts w:ascii="仿宋" w:eastAsia="仿宋" w:hAnsi="仿宋" w:hint="eastAsia"/>
          <w:sz w:val="32"/>
          <w:szCs w:val="32"/>
        </w:rPr>
        <w:t>核酸实验室建设项目，现按合同规定已支付工程进度款</w:t>
      </w:r>
      <w:r>
        <w:rPr>
          <w:rFonts w:ascii="仿宋" w:eastAsia="仿宋" w:hAnsi="仿宋" w:hint="eastAsia"/>
          <w:sz w:val="32"/>
          <w:szCs w:val="32"/>
        </w:rPr>
        <w:t>200</w:t>
      </w:r>
      <w:r>
        <w:rPr>
          <w:rFonts w:ascii="仿宋" w:eastAsia="仿宋" w:hAnsi="仿宋" w:hint="eastAsia"/>
          <w:sz w:val="32"/>
          <w:szCs w:val="32"/>
        </w:rPr>
        <w:t>万无。</w:t>
      </w:r>
    </w:p>
    <w:p w:rsidR="00644FAC" w:rsidRDefault="00DE5B61" w:rsidP="00CF6504">
      <w:pPr>
        <w:spacing w:line="560" w:lineRule="exact"/>
        <w:ind w:firstLineChars="200" w:firstLine="640"/>
        <w:contextualSpacing/>
        <w:rPr>
          <w:rFonts w:eastAsia="仿宋_GB2312"/>
          <w:sz w:val="32"/>
          <w:szCs w:val="32"/>
        </w:rPr>
      </w:pPr>
      <w:r>
        <w:rPr>
          <w:rFonts w:ascii="仿宋" w:eastAsia="仿宋" w:hAnsi="仿宋" w:hint="eastAsia"/>
          <w:sz w:val="32"/>
          <w:szCs w:val="32"/>
        </w:rPr>
        <w:t>2</w:t>
      </w:r>
      <w:r w:rsidR="00CF6504">
        <w:rPr>
          <w:rFonts w:ascii="仿宋" w:eastAsia="仿宋" w:hAnsi="仿宋" w:hint="eastAsia"/>
          <w:sz w:val="32"/>
          <w:szCs w:val="32"/>
        </w:rPr>
        <w:t>.</w:t>
      </w:r>
      <w:r>
        <w:rPr>
          <w:rFonts w:ascii="仿宋" w:eastAsia="仿宋" w:hAnsi="仿宋" w:hint="eastAsia"/>
          <w:sz w:val="32"/>
          <w:szCs w:val="32"/>
        </w:rPr>
        <w:t>对传染病防控能力提升及中医药传承发展建设项目资金加强管理，按合同规定支付工程进度款支付工程进度款</w:t>
      </w:r>
      <w:r>
        <w:rPr>
          <w:rFonts w:ascii="仿宋" w:eastAsia="仿宋" w:hAnsi="仿宋" w:hint="eastAsia"/>
          <w:sz w:val="32"/>
          <w:szCs w:val="32"/>
        </w:rPr>
        <w:t>3244</w:t>
      </w:r>
      <w:r>
        <w:rPr>
          <w:rFonts w:ascii="仿宋" w:eastAsia="仿宋" w:hAnsi="仿宋" w:hint="eastAsia"/>
          <w:sz w:val="32"/>
          <w:szCs w:val="32"/>
        </w:rPr>
        <w:t>万元。</w:t>
      </w:r>
    </w:p>
    <w:p w:rsidR="00644FAC" w:rsidRPr="00E96BD5" w:rsidRDefault="00DE5B61" w:rsidP="00E96BD5">
      <w:pPr>
        <w:spacing w:line="560" w:lineRule="exact"/>
        <w:ind w:firstLineChars="200" w:firstLine="643"/>
        <w:contextualSpacing/>
        <w:rPr>
          <w:rFonts w:eastAsia="楷体_GB2312"/>
          <w:b/>
          <w:sz w:val="32"/>
          <w:szCs w:val="32"/>
        </w:rPr>
      </w:pPr>
      <w:r w:rsidRPr="00E96BD5">
        <w:rPr>
          <w:rFonts w:eastAsia="楷体_GB2312"/>
          <w:b/>
          <w:sz w:val="32"/>
          <w:szCs w:val="32"/>
        </w:rPr>
        <w:t>（三）项目财务管理情况。</w:t>
      </w:r>
    </w:p>
    <w:p w:rsidR="00644FAC" w:rsidRDefault="00DE5B61">
      <w:pPr>
        <w:spacing w:line="560" w:lineRule="exact"/>
        <w:ind w:firstLineChars="200" w:firstLine="640"/>
        <w:contextualSpacing/>
        <w:rPr>
          <w:rFonts w:eastAsia="仿宋_GB2312"/>
          <w:sz w:val="32"/>
          <w:szCs w:val="32"/>
        </w:rPr>
      </w:pPr>
      <w:r>
        <w:rPr>
          <w:rFonts w:eastAsia="仿宋_GB2312" w:hint="eastAsia"/>
          <w:sz w:val="32"/>
          <w:szCs w:val="32"/>
        </w:rPr>
        <w:t>有健全的财务制度，项目合同签订、资金拨付严格按照财务管理制度进行管理。保证专款专用，资金拨付复查同财务人员按照财务制度进行资金的审核，支付和核算，所有支出均以转账方式进行，在具体支付时，具备了资金发票、合同、验收清单等相关材料，手续是完善的，不存在虚假会计凭证的情</w:t>
      </w:r>
      <w:r>
        <w:rPr>
          <w:rFonts w:eastAsia="仿宋_GB2312" w:hint="eastAsia"/>
          <w:sz w:val="32"/>
          <w:szCs w:val="32"/>
        </w:rPr>
        <w:t>况，会计严格执行财务管理制度，财务处理及时，核算规范</w:t>
      </w:r>
      <w:r w:rsidR="00CF6504">
        <w:rPr>
          <w:rFonts w:eastAsia="仿宋_GB2312" w:hint="eastAsia"/>
          <w:sz w:val="32"/>
          <w:szCs w:val="32"/>
        </w:rPr>
        <w:t>。</w:t>
      </w:r>
    </w:p>
    <w:p w:rsidR="00644FAC" w:rsidRPr="00E96BD5" w:rsidRDefault="00DE5B61">
      <w:pPr>
        <w:spacing w:line="560" w:lineRule="exact"/>
        <w:ind w:firstLineChars="200" w:firstLine="640"/>
        <w:contextualSpacing/>
        <w:rPr>
          <w:rFonts w:ascii="方正黑体_GBK" w:eastAsia="方正黑体_GBK" w:hint="eastAsia"/>
          <w:sz w:val="32"/>
          <w:szCs w:val="32"/>
        </w:rPr>
      </w:pPr>
      <w:r w:rsidRPr="00E96BD5">
        <w:rPr>
          <w:rFonts w:ascii="方正黑体_GBK" w:eastAsia="方正黑体_GBK" w:hint="eastAsia"/>
          <w:sz w:val="32"/>
          <w:szCs w:val="32"/>
        </w:rPr>
        <w:t>三、项目实施及管理情况</w:t>
      </w:r>
    </w:p>
    <w:p w:rsidR="00644FAC" w:rsidRDefault="00DE5B61" w:rsidP="00E96BD5">
      <w:pPr>
        <w:spacing w:line="560" w:lineRule="exact"/>
        <w:ind w:firstLineChars="200" w:firstLine="643"/>
        <w:contextualSpacing/>
        <w:rPr>
          <w:rFonts w:eastAsia="仿宋_GB2312"/>
          <w:sz w:val="32"/>
          <w:szCs w:val="32"/>
        </w:rPr>
      </w:pPr>
      <w:r w:rsidRPr="00E96BD5">
        <w:rPr>
          <w:rFonts w:eastAsia="楷体_GB2312" w:hint="eastAsia"/>
          <w:b/>
          <w:sz w:val="32"/>
          <w:szCs w:val="32"/>
        </w:rPr>
        <w:t>（一）项目组织架构及实施流程</w:t>
      </w:r>
      <w:r>
        <w:rPr>
          <w:rFonts w:eastAsia="仿宋_GB2312" w:hint="eastAsia"/>
          <w:sz w:val="32"/>
          <w:szCs w:val="32"/>
        </w:rPr>
        <w:t>。根据本项目建设和运营的实际需求情况设置本项目的组织结构，并通过组建必要的职能部门，聘用管理人员和专业人员，形成紧密、合理的组织、管理、领</w:t>
      </w:r>
      <w:r>
        <w:rPr>
          <w:rFonts w:eastAsia="仿宋_GB2312" w:hint="eastAsia"/>
          <w:sz w:val="32"/>
          <w:szCs w:val="32"/>
        </w:rPr>
        <w:t>导体系，实施对本项目的有效管理，医院严</w:t>
      </w:r>
      <w:r>
        <w:rPr>
          <w:rFonts w:eastAsia="仿宋_GB2312" w:hint="eastAsia"/>
          <w:sz w:val="32"/>
          <w:szCs w:val="32"/>
        </w:rPr>
        <w:lastRenderedPageBreak/>
        <w:t>格按现代医院制度建立组织机构，实行院长负责制。</w:t>
      </w:r>
    </w:p>
    <w:p w:rsidR="00644FAC" w:rsidRPr="00E96BD5" w:rsidRDefault="00DE5B61" w:rsidP="00E96BD5">
      <w:pPr>
        <w:spacing w:line="560" w:lineRule="exact"/>
        <w:ind w:firstLineChars="200" w:firstLine="643"/>
        <w:contextualSpacing/>
        <w:rPr>
          <w:rFonts w:eastAsia="楷体_GB2312"/>
          <w:b/>
          <w:sz w:val="32"/>
          <w:szCs w:val="32"/>
        </w:rPr>
      </w:pPr>
      <w:r w:rsidRPr="00E96BD5">
        <w:rPr>
          <w:rFonts w:eastAsia="楷体_GB2312" w:hint="eastAsia"/>
          <w:b/>
          <w:sz w:val="32"/>
          <w:szCs w:val="32"/>
        </w:rPr>
        <w:t>（二）项目管理情况。</w:t>
      </w:r>
    </w:p>
    <w:p w:rsidR="00644FAC" w:rsidRDefault="00DE5B61">
      <w:pPr>
        <w:spacing w:line="560" w:lineRule="exact"/>
        <w:ind w:firstLineChars="200" w:firstLine="640"/>
        <w:contextualSpacing/>
        <w:rPr>
          <w:rFonts w:eastAsia="仿宋_GB2312"/>
          <w:sz w:val="32"/>
          <w:szCs w:val="32"/>
        </w:rPr>
      </w:pPr>
      <w:r>
        <w:rPr>
          <w:rFonts w:eastAsia="仿宋_GB2312" w:hint="eastAsia"/>
          <w:sz w:val="32"/>
          <w:szCs w:val="32"/>
        </w:rPr>
        <w:t>工程设计、建设、监理等均按照国家规定的方法进行招标。签订设计、建筑施工等合同，严格监督工程质量和检验设备质量，使工程保质保</w:t>
      </w:r>
      <w:bookmarkStart w:id="0" w:name="_GoBack"/>
      <w:bookmarkEnd w:id="0"/>
      <w:r>
        <w:rPr>
          <w:rFonts w:eastAsia="仿宋_GB2312" w:hint="eastAsia"/>
          <w:sz w:val="32"/>
          <w:szCs w:val="32"/>
        </w:rPr>
        <w:t>量按期完成。</w:t>
      </w:r>
    </w:p>
    <w:p w:rsidR="00644FAC" w:rsidRPr="00E96BD5" w:rsidRDefault="00DE5B61">
      <w:pPr>
        <w:spacing w:line="560" w:lineRule="exact"/>
        <w:ind w:firstLineChars="200" w:firstLine="640"/>
        <w:contextualSpacing/>
        <w:rPr>
          <w:rFonts w:ascii="方正黑体_GBK" w:eastAsia="方正黑体_GBK" w:hint="eastAsia"/>
          <w:sz w:val="32"/>
          <w:szCs w:val="32"/>
        </w:rPr>
      </w:pPr>
      <w:r w:rsidRPr="00E96BD5">
        <w:rPr>
          <w:rFonts w:ascii="方正黑体_GBK" w:eastAsia="方正黑体_GBK" w:hint="eastAsia"/>
          <w:sz w:val="32"/>
          <w:szCs w:val="32"/>
        </w:rPr>
        <w:t>四、项目绩效情况</w:t>
      </w:r>
      <w:r w:rsidRPr="00E96BD5">
        <w:rPr>
          <w:rFonts w:ascii="方正黑体_GBK" w:eastAsia="方正黑体_GBK" w:hint="eastAsia"/>
          <w:sz w:val="32"/>
          <w:szCs w:val="32"/>
        </w:rPr>
        <w:tab/>
      </w:r>
    </w:p>
    <w:p w:rsidR="00644FAC" w:rsidRDefault="00DE5B61">
      <w:pPr>
        <w:spacing w:line="560" w:lineRule="exact"/>
        <w:ind w:firstLineChars="200" w:firstLine="640"/>
        <w:contextualSpacing/>
        <w:rPr>
          <w:rFonts w:eastAsia="仿宋_GB2312"/>
          <w:sz w:val="32"/>
          <w:szCs w:val="32"/>
        </w:rPr>
      </w:pPr>
      <w:r>
        <w:rPr>
          <w:rFonts w:eastAsia="仿宋_GB2312" w:hint="eastAsia"/>
          <w:sz w:val="32"/>
          <w:szCs w:val="32"/>
        </w:rPr>
        <w:t>项目完成仪器设备采购项目年度实际完成数</w:t>
      </w:r>
      <w:r>
        <w:rPr>
          <w:rFonts w:eastAsia="仿宋_GB2312" w:hint="eastAsia"/>
          <w:sz w:val="32"/>
          <w:szCs w:val="32"/>
        </w:rPr>
        <w:t>100%</w:t>
      </w:r>
      <w:r>
        <w:rPr>
          <w:rFonts w:eastAsia="仿宋_GB2312" w:hint="eastAsia"/>
          <w:sz w:val="32"/>
          <w:szCs w:val="32"/>
        </w:rPr>
        <w:t>，完成率</w:t>
      </w:r>
      <w:r>
        <w:rPr>
          <w:rFonts w:eastAsia="仿宋_GB2312" w:hint="eastAsia"/>
          <w:sz w:val="32"/>
          <w:szCs w:val="32"/>
        </w:rPr>
        <w:t>100%</w:t>
      </w:r>
      <w:r>
        <w:rPr>
          <w:rFonts w:eastAsia="仿宋_GB2312" w:hint="eastAsia"/>
          <w:sz w:val="32"/>
          <w:szCs w:val="32"/>
        </w:rPr>
        <w:t>；基础建设部分采购项目，实际完成数</w:t>
      </w:r>
      <w:r>
        <w:rPr>
          <w:rFonts w:eastAsia="仿宋_GB2312" w:hint="eastAsia"/>
          <w:sz w:val="32"/>
          <w:szCs w:val="32"/>
        </w:rPr>
        <w:t>100%</w:t>
      </w:r>
      <w:r>
        <w:rPr>
          <w:rFonts w:eastAsia="仿宋_GB2312" w:hint="eastAsia"/>
          <w:sz w:val="32"/>
          <w:szCs w:val="32"/>
        </w:rPr>
        <w:t>，完成率</w:t>
      </w:r>
      <w:r>
        <w:rPr>
          <w:rFonts w:eastAsia="仿宋_GB2312" w:hint="eastAsia"/>
          <w:sz w:val="32"/>
          <w:szCs w:val="32"/>
        </w:rPr>
        <w:t>100%</w:t>
      </w:r>
      <w:r>
        <w:rPr>
          <w:rFonts w:eastAsia="仿宋_GB2312" w:hint="eastAsia"/>
          <w:sz w:val="32"/>
          <w:szCs w:val="32"/>
        </w:rPr>
        <w:t>；建设采购项目信息化实，际完成数</w:t>
      </w:r>
      <w:r>
        <w:rPr>
          <w:rFonts w:eastAsia="仿宋_GB2312" w:hint="eastAsia"/>
          <w:sz w:val="32"/>
          <w:szCs w:val="32"/>
        </w:rPr>
        <w:t>100%</w:t>
      </w:r>
      <w:r>
        <w:rPr>
          <w:rFonts w:eastAsia="仿宋_GB2312" w:hint="eastAsia"/>
          <w:sz w:val="32"/>
          <w:szCs w:val="32"/>
        </w:rPr>
        <w:t>，完成率</w:t>
      </w:r>
      <w:r>
        <w:rPr>
          <w:rFonts w:eastAsia="仿宋_GB2312" w:hint="eastAsia"/>
          <w:sz w:val="32"/>
          <w:szCs w:val="32"/>
        </w:rPr>
        <w:t>100%</w:t>
      </w:r>
      <w:r>
        <w:rPr>
          <w:rFonts w:eastAsia="仿宋_GB2312" w:hint="eastAsia"/>
          <w:sz w:val="32"/>
          <w:szCs w:val="32"/>
        </w:rPr>
        <w:t>；核酸实验室建设采购项目，实际完成数</w:t>
      </w:r>
      <w:r>
        <w:rPr>
          <w:rFonts w:eastAsia="仿宋_GB2312" w:hint="eastAsia"/>
          <w:sz w:val="32"/>
          <w:szCs w:val="32"/>
        </w:rPr>
        <w:t>100%</w:t>
      </w:r>
      <w:r>
        <w:rPr>
          <w:rFonts w:eastAsia="仿宋_GB2312" w:hint="eastAsia"/>
          <w:sz w:val="32"/>
          <w:szCs w:val="32"/>
        </w:rPr>
        <w:t>，完成率</w:t>
      </w:r>
      <w:r>
        <w:rPr>
          <w:rFonts w:eastAsia="仿宋_GB2312" w:hint="eastAsia"/>
          <w:sz w:val="32"/>
          <w:szCs w:val="32"/>
        </w:rPr>
        <w:t>100%</w:t>
      </w:r>
      <w:r>
        <w:rPr>
          <w:rFonts w:eastAsia="仿宋_GB2312" w:hint="eastAsia"/>
          <w:sz w:val="32"/>
          <w:szCs w:val="32"/>
        </w:rPr>
        <w:t>，促进了盐边地区医疗卫生事业进步，改善了地区医疗环境，能够满足当地居民日益增长的医疗服务需求，促进地方经济社会和谐可持续发展。项目资金按要求及时拨付，按时完成半年、年终绩效考核</w:t>
      </w:r>
      <w:r>
        <w:rPr>
          <w:rFonts w:eastAsia="仿宋_GB2312" w:hint="eastAsia"/>
          <w:sz w:val="32"/>
          <w:szCs w:val="32"/>
        </w:rPr>
        <w:t xml:space="preserve"> </w:t>
      </w:r>
      <w:r>
        <w:rPr>
          <w:rFonts w:eastAsia="仿宋_GB2312" w:hint="eastAsia"/>
          <w:sz w:val="32"/>
          <w:szCs w:val="32"/>
        </w:rPr>
        <w:t>，开展绩效评价。切实做好项目建设的前期工作。开支合理全面经费审核和控制成本核</w:t>
      </w:r>
      <w:r>
        <w:rPr>
          <w:rFonts w:eastAsia="仿宋_GB2312" w:hint="eastAsia"/>
          <w:sz w:val="32"/>
          <w:szCs w:val="32"/>
        </w:rPr>
        <w:t>算。</w:t>
      </w:r>
    </w:p>
    <w:p w:rsidR="00644FAC" w:rsidRPr="00E96BD5" w:rsidRDefault="00DE5B61">
      <w:pPr>
        <w:spacing w:line="560" w:lineRule="exact"/>
        <w:ind w:firstLineChars="200" w:firstLine="640"/>
        <w:contextualSpacing/>
        <w:rPr>
          <w:rFonts w:ascii="方正黑体_GBK" w:eastAsia="方正黑体_GBK" w:hint="eastAsia"/>
          <w:sz w:val="32"/>
          <w:szCs w:val="32"/>
        </w:rPr>
      </w:pPr>
      <w:r w:rsidRPr="00E96BD5">
        <w:rPr>
          <w:rFonts w:ascii="方正黑体_GBK" w:eastAsia="方正黑体_GBK" w:hint="eastAsia"/>
          <w:sz w:val="32"/>
          <w:szCs w:val="32"/>
        </w:rPr>
        <w:t>五、评价结论及建议</w:t>
      </w:r>
    </w:p>
    <w:p w:rsidR="00644FAC" w:rsidRPr="00E96BD5" w:rsidRDefault="00DE5B61" w:rsidP="00E96BD5">
      <w:pPr>
        <w:spacing w:line="560" w:lineRule="exact"/>
        <w:ind w:firstLineChars="200" w:firstLine="643"/>
        <w:contextualSpacing/>
        <w:rPr>
          <w:rFonts w:ascii="方正楷体_GBK" w:eastAsia="方正楷体_GBK" w:hint="eastAsia"/>
          <w:b/>
          <w:sz w:val="32"/>
          <w:szCs w:val="32"/>
        </w:rPr>
      </w:pPr>
      <w:r w:rsidRPr="00E96BD5">
        <w:rPr>
          <w:rFonts w:ascii="方正楷体_GBK" w:eastAsia="方正楷体_GBK" w:hint="eastAsia"/>
          <w:b/>
          <w:sz w:val="32"/>
          <w:szCs w:val="32"/>
        </w:rPr>
        <w:t>（一）评价结论。</w:t>
      </w:r>
    </w:p>
    <w:p w:rsidR="00644FAC" w:rsidRDefault="00DE5B61">
      <w:pPr>
        <w:spacing w:line="560" w:lineRule="exact"/>
        <w:ind w:firstLineChars="200" w:firstLine="640"/>
        <w:contextualSpacing/>
        <w:rPr>
          <w:rFonts w:eastAsia="仿宋_GB2312"/>
          <w:sz w:val="32"/>
          <w:szCs w:val="32"/>
        </w:rPr>
      </w:pPr>
      <w:r>
        <w:rPr>
          <w:rFonts w:eastAsia="仿宋_GB2312" w:hint="eastAsia"/>
          <w:sz w:val="32"/>
          <w:szCs w:val="32"/>
        </w:rPr>
        <w:t>1</w:t>
      </w:r>
      <w:r w:rsidR="001325D4">
        <w:rPr>
          <w:rFonts w:eastAsia="仿宋_GB2312" w:hint="eastAsia"/>
          <w:sz w:val="32"/>
          <w:szCs w:val="32"/>
        </w:rPr>
        <w:t>.</w:t>
      </w:r>
      <w:r>
        <w:rPr>
          <w:rFonts w:eastAsia="仿宋_GB2312" w:hint="eastAsia"/>
          <w:sz w:val="32"/>
          <w:szCs w:val="32"/>
        </w:rPr>
        <w:t>本项目符合国家及地方相关政策，选址符合地方卫生事业总体规划要求，改造场地具有交通便利、环境优美的优越性，项目具备良好的建设条件。</w:t>
      </w:r>
    </w:p>
    <w:p w:rsidR="00644FAC" w:rsidRDefault="00DE5B61">
      <w:pPr>
        <w:spacing w:line="560" w:lineRule="exact"/>
        <w:ind w:firstLineChars="200" w:firstLine="640"/>
        <w:contextualSpacing/>
        <w:rPr>
          <w:rFonts w:eastAsia="仿宋_GB2312"/>
          <w:sz w:val="32"/>
          <w:szCs w:val="32"/>
        </w:rPr>
      </w:pPr>
      <w:r>
        <w:rPr>
          <w:rFonts w:eastAsia="仿宋_GB2312" w:hint="eastAsia"/>
          <w:sz w:val="32"/>
          <w:szCs w:val="32"/>
        </w:rPr>
        <w:t>2</w:t>
      </w:r>
      <w:r w:rsidR="001325D4">
        <w:rPr>
          <w:rFonts w:eastAsia="仿宋_GB2312" w:hint="eastAsia"/>
          <w:sz w:val="32"/>
          <w:szCs w:val="32"/>
        </w:rPr>
        <w:t>.</w:t>
      </w:r>
      <w:r>
        <w:rPr>
          <w:rFonts w:eastAsia="仿宋_GB2312" w:hint="eastAsia"/>
          <w:sz w:val="32"/>
          <w:szCs w:val="32"/>
        </w:rPr>
        <w:t>本项目建设将在很大程度上改善盐边</w:t>
      </w:r>
      <w:proofErr w:type="gramStart"/>
      <w:r>
        <w:rPr>
          <w:rFonts w:eastAsia="仿宋_GB2312" w:hint="eastAsia"/>
          <w:sz w:val="32"/>
          <w:szCs w:val="32"/>
        </w:rPr>
        <w:t>县当地</w:t>
      </w:r>
      <w:proofErr w:type="gramEnd"/>
      <w:r>
        <w:rPr>
          <w:rFonts w:eastAsia="仿宋_GB2312" w:hint="eastAsia"/>
          <w:sz w:val="32"/>
          <w:szCs w:val="32"/>
        </w:rPr>
        <w:t>的医疗卫生条件，同时也给项目建设单位提供了较为理想的业务开拓空间，本项目的建设是必要的。</w:t>
      </w:r>
    </w:p>
    <w:p w:rsidR="00644FAC" w:rsidRDefault="00DE5B61">
      <w:pPr>
        <w:spacing w:line="560" w:lineRule="exact"/>
        <w:ind w:firstLineChars="200" w:firstLine="640"/>
        <w:contextualSpacing/>
        <w:rPr>
          <w:rFonts w:eastAsia="仿宋_GB2312"/>
          <w:sz w:val="32"/>
          <w:szCs w:val="32"/>
        </w:rPr>
      </w:pPr>
      <w:r>
        <w:rPr>
          <w:rFonts w:eastAsia="仿宋_GB2312" w:hint="eastAsia"/>
          <w:sz w:val="32"/>
          <w:szCs w:val="32"/>
        </w:rPr>
        <w:lastRenderedPageBreak/>
        <w:t>3</w:t>
      </w:r>
      <w:r w:rsidR="001325D4">
        <w:rPr>
          <w:rFonts w:eastAsia="仿宋_GB2312" w:hint="eastAsia"/>
          <w:sz w:val="32"/>
          <w:szCs w:val="32"/>
        </w:rPr>
        <w:t>.</w:t>
      </w:r>
      <w:r>
        <w:rPr>
          <w:rFonts w:eastAsia="仿宋_GB2312" w:hint="eastAsia"/>
          <w:sz w:val="32"/>
          <w:szCs w:val="32"/>
        </w:rPr>
        <w:t>本项目建设改造主要为医院环境装饰装修、信息化系统升级工程，目前省内对此的设计和施工技术都已十分成熟，结合现有场地条件，本项目的</w:t>
      </w:r>
      <w:r>
        <w:rPr>
          <w:rFonts w:eastAsia="仿宋_GB2312" w:hint="eastAsia"/>
          <w:sz w:val="32"/>
          <w:szCs w:val="32"/>
        </w:rPr>
        <w:t>建设是可行的。</w:t>
      </w:r>
    </w:p>
    <w:p w:rsidR="00644FAC" w:rsidRDefault="00DE5B61">
      <w:pPr>
        <w:spacing w:line="560" w:lineRule="exact"/>
        <w:ind w:firstLineChars="200" w:firstLine="640"/>
        <w:contextualSpacing/>
        <w:rPr>
          <w:rFonts w:eastAsia="仿宋_GB2312"/>
          <w:sz w:val="32"/>
          <w:szCs w:val="32"/>
        </w:rPr>
      </w:pPr>
      <w:r>
        <w:rPr>
          <w:rFonts w:eastAsia="仿宋_GB2312" w:hint="eastAsia"/>
          <w:sz w:val="32"/>
          <w:szCs w:val="32"/>
        </w:rPr>
        <w:t>4</w:t>
      </w:r>
      <w:r w:rsidR="001325D4">
        <w:rPr>
          <w:rFonts w:eastAsia="仿宋_GB2312" w:hint="eastAsia"/>
          <w:sz w:val="32"/>
          <w:szCs w:val="32"/>
        </w:rPr>
        <w:t>.</w:t>
      </w:r>
      <w:r>
        <w:rPr>
          <w:rFonts w:eastAsia="仿宋_GB2312" w:hint="eastAsia"/>
          <w:sz w:val="32"/>
          <w:szCs w:val="32"/>
        </w:rPr>
        <w:t>项目社会效益极其显著。项目的建设促进了盐边地区医疗卫生事业进步，改善了地区医疗环境，能够满足当地居民日益增长的医疗服务需求，促进地方经济社会和谐可持续发展</w:t>
      </w:r>
    </w:p>
    <w:p w:rsidR="00644FAC" w:rsidRDefault="00DE5B61" w:rsidP="00E96BD5">
      <w:pPr>
        <w:spacing w:line="560" w:lineRule="exact"/>
        <w:ind w:firstLineChars="200" w:firstLine="643"/>
        <w:contextualSpacing/>
        <w:rPr>
          <w:rFonts w:eastAsia="仿宋_GB2312"/>
          <w:sz w:val="32"/>
          <w:szCs w:val="32"/>
        </w:rPr>
      </w:pPr>
      <w:r w:rsidRPr="00E96BD5">
        <w:rPr>
          <w:rFonts w:ascii="方正楷体_GBK" w:eastAsia="方正楷体_GBK" w:hint="eastAsia"/>
          <w:b/>
          <w:sz w:val="32"/>
          <w:szCs w:val="32"/>
        </w:rPr>
        <w:t>（二）存在的问题。</w:t>
      </w:r>
    </w:p>
    <w:p w:rsidR="00644FAC" w:rsidRDefault="00DE5B61">
      <w:pPr>
        <w:spacing w:line="560" w:lineRule="exact"/>
        <w:ind w:firstLineChars="200" w:firstLine="640"/>
        <w:contextualSpacing/>
        <w:rPr>
          <w:rFonts w:eastAsia="仿宋_GB2312"/>
          <w:sz w:val="32"/>
          <w:szCs w:val="32"/>
        </w:rPr>
      </w:pPr>
      <w:r>
        <w:rPr>
          <w:rFonts w:eastAsia="仿宋_GB2312" w:hint="eastAsia"/>
          <w:sz w:val="32"/>
          <w:szCs w:val="32"/>
        </w:rPr>
        <w:t>本项目市场预测主要是从全国及地方医疗卫生产业市场前景入手，结合本项目的实际情况，预测项目的收益情况，而市场变化是一直存在的，具有一定变数。项目本身也有一定的制约条件和风险因素，需要项目各方的协调配合，充分利用各种可能的优惠条件，谨慎实施。因此建设单位应加快实施项目的进度，争取早日运营。为保证该项目的顺利实施，使项目</w:t>
      </w:r>
      <w:r>
        <w:rPr>
          <w:rFonts w:eastAsia="仿宋_GB2312" w:hint="eastAsia"/>
          <w:sz w:val="32"/>
          <w:szCs w:val="32"/>
        </w:rPr>
        <w:t>的改造建设能获得更好的社会经济效益并合理规避风险，</w:t>
      </w:r>
    </w:p>
    <w:p w:rsidR="00644FAC" w:rsidRDefault="00DE5B61" w:rsidP="00E96BD5">
      <w:pPr>
        <w:spacing w:line="560" w:lineRule="exact"/>
        <w:ind w:firstLineChars="200" w:firstLine="643"/>
        <w:contextualSpacing/>
        <w:rPr>
          <w:rFonts w:eastAsia="仿宋_GB2312"/>
          <w:sz w:val="32"/>
          <w:szCs w:val="32"/>
        </w:rPr>
      </w:pPr>
      <w:r w:rsidRPr="00E96BD5">
        <w:rPr>
          <w:rFonts w:ascii="方正楷体_GBK" w:eastAsia="方正楷体_GBK" w:hint="eastAsia"/>
          <w:b/>
          <w:sz w:val="32"/>
          <w:szCs w:val="32"/>
        </w:rPr>
        <w:t>（三）相关建议。</w:t>
      </w:r>
    </w:p>
    <w:p w:rsidR="00644FAC" w:rsidRDefault="00DE5B61" w:rsidP="001325D4">
      <w:pPr>
        <w:spacing w:line="560" w:lineRule="exact"/>
        <w:ind w:firstLineChars="200" w:firstLine="640"/>
        <w:contextualSpacing/>
        <w:rPr>
          <w:rFonts w:eastAsia="仿宋_GB2312"/>
          <w:sz w:val="32"/>
          <w:szCs w:val="32"/>
        </w:rPr>
      </w:pPr>
      <w:r>
        <w:rPr>
          <w:rFonts w:eastAsia="仿宋_GB2312" w:hint="eastAsia"/>
          <w:sz w:val="32"/>
          <w:szCs w:val="32"/>
        </w:rPr>
        <w:t>1</w:t>
      </w:r>
      <w:r w:rsidR="001325D4">
        <w:rPr>
          <w:rFonts w:eastAsia="仿宋_GB2312" w:hint="eastAsia"/>
          <w:sz w:val="32"/>
          <w:szCs w:val="32"/>
        </w:rPr>
        <w:t>.</w:t>
      </w:r>
      <w:r>
        <w:rPr>
          <w:rFonts w:eastAsia="仿宋_GB2312" w:hint="eastAsia"/>
          <w:sz w:val="32"/>
          <w:szCs w:val="32"/>
        </w:rPr>
        <w:t>加强组织领导。成立项目建设领导小组，落实专门机构和人员，确保各项工作有计划、有组织的开展。</w:t>
      </w:r>
    </w:p>
    <w:p w:rsidR="00644FAC" w:rsidRDefault="001325D4">
      <w:pPr>
        <w:spacing w:line="560" w:lineRule="exact"/>
        <w:ind w:firstLineChars="200" w:firstLine="640"/>
        <w:contextualSpacing/>
        <w:rPr>
          <w:rFonts w:eastAsia="仿宋_GB2312"/>
          <w:sz w:val="32"/>
          <w:szCs w:val="32"/>
        </w:rPr>
      </w:pPr>
      <w:r>
        <w:rPr>
          <w:rFonts w:eastAsia="仿宋_GB2312" w:hint="eastAsia"/>
          <w:sz w:val="32"/>
          <w:szCs w:val="32"/>
        </w:rPr>
        <w:t>2.</w:t>
      </w:r>
      <w:r w:rsidR="00DE5B61">
        <w:rPr>
          <w:rFonts w:eastAsia="仿宋_GB2312" w:hint="eastAsia"/>
          <w:sz w:val="32"/>
          <w:szCs w:val="32"/>
        </w:rPr>
        <w:t>切实做好项目建设的前期工作，做好工程前期规划、装饰设计等准备工作，努力保证建设项目最快发挥应有的效益。</w:t>
      </w:r>
    </w:p>
    <w:p w:rsidR="00644FAC" w:rsidRDefault="00644FAC">
      <w:pPr>
        <w:spacing w:line="560" w:lineRule="exact"/>
        <w:rPr>
          <w:rFonts w:ascii="仿宋_GB2312" w:eastAsia="仿宋_GB2312"/>
          <w:sz w:val="32"/>
          <w:szCs w:val="32"/>
        </w:rPr>
      </w:pPr>
    </w:p>
    <w:sectPr w:rsidR="00644FA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B61" w:rsidRDefault="00DE5B61">
      <w:r>
        <w:separator/>
      </w:r>
    </w:p>
  </w:endnote>
  <w:endnote w:type="continuationSeparator" w:id="0">
    <w:p w:rsidR="00DE5B61" w:rsidRDefault="00DE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AC" w:rsidRDefault="00DE5B61">
    <w:pPr>
      <w:pStyle w:val="1"/>
      <w:jc w:val="center"/>
    </w:pPr>
    <w:r>
      <w:pict>
        <v:shapetype id="_x0000_t202" coordsize="21600,21600" o:spt="202" path="m,l,21600r21600,l21600,xe">
          <v:stroke joinstyle="miter"/>
          <v:path gradientshapeok="t" o:connecttype="rect"/>
        </v:shapetype>
        <v:shape id="_x0000_s3075" type="#_x0000_t202" style="position:absolute;left:0;text-align:left;margin-left:0;margin-top:0;width:9pt;height:15.5pt;z-index:251660288;mso-wrap-style:none;mso-position-horizontal:center;mso-position-horizontal-relative:margin;mso-width-relative:page;mso-height-relative:page" filled="f" stroked="f">
          <v:textbox style="mso-fit-shape-to-text:t" inset="0,0,0,0">
            <w:txbxContent>
              <w:p w:rsidR="00644FAC" w:rsidRDefault="00DE5B6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96BD5">
                  <w:rPr>
                    <w:noProof/>
                    <w:sz w:val="18"/>
                  </w:rPr>
                  <w:t>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B61" w:rsidRDefault="00DE5B61">
      <w:r>
        <w:separator/>
      </w:r>
    </w:p>
  </w:footnote>
  <w:footnote w:type="continuationSeparator" w:id="0">
    <w:p w:rsidR="00DE5B61" w:rsidRDefault="00DE5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yMjhlNTA4Yzc0ZmY2YzE0ZmVkZjkwMDM1YzRkOGEifQ=="/>
  </w:docVars>
  <w:rsids>
    <w:rsidRoot w:val="00E96F9E"/>
    <w:rsid w:val="000D22D7"/>
    <w:rsid w:val="001325D4"/>
    <w:rsid w:val="00155B71"/>
    <w:rsid w:val="00172FB8"/>
    <w:rsid w:val="00185ED1"/>
    <w:rsid w:val="001941C1"/>
    <w:rsid w:val="001C0C59"/>
    <w:rsid w:val="001C5991"/>
    <w:rsid w:val="002B2548"/>
    <w:rsid w:val="003345BE"/>
    <w:rsid w:val="003A3645"/>
    <w:rsid w:val="003A6AE5"/>
    <w:rsid w:val="00433449"/>
    <w:rsid w:val="004B4699"/>
    <w:rsid w:val="004C27C3"/>
    <w:rsid w:val="004D381A"/>
    <w:rsid w:val="005468AE"/>
    <w:rsid w:val="00644FAC"/>
    <w:rsid w:val="006D2C02"/>
    <w:rsid w:val="006E3436"/>
    <w:rsid w:val="006E79B1"/>
    <w:rsid w:val="006F2706"/>
    <w:rsid w:val="00772A86"/>
    <w:rsid w:val="007A050F"/>
    <w:rsid w:val="007B0D9E"/>
    <w:rsid w:val="008368C2"/>
    <w:rsid w:val="008507D3"/>
    <w:rsid w:val="008707F6"/>
    <w:rsid w:val="00884F47"/>
    <w:rsid w:val="008E21CC"/>
    <w:rsid w:val="008E4328"/>
    <w:rsid w:val="00A21367"/>
    <w:rsid w:val="00A804A9"/>
    <w:rsid w:val="00AA351B"/>
    <w:rsid w:val="00AB1890"/>
    <w:rsid w:val="00B409D0"/>
    <w:rsid w:val="00B71B07"/>
    <w:rsid w:val="00C22052"/>
    <w:rsid w:val="00C329A3"/>
    <w:rsid w:val="00C366D5"/>
    <w:rsid w:val="00C65C91"/>
    <w:rsid w:val="00CF1B55"/>
    <w:rsid w:val="00CF6504"/>
    <w:rsid w:val="00D04980"/>
    <w:rsid w:val="00D0704D"/>
    <w:rsid w:val="00D84140"/>
    <w:rsid w:val="00DC14CD"/>
    <w:rsid w:val="00DD5157"/>
    <w:rsid w:val="00DE5B61"/>
    <w:rsid w:val="00DF75CC"/>
    <w:rsid w:val="00E15F81"/>
    <w:rsid w:val="00E96BD5"/>
    <w:rsid w:val="00E96F9E"/>
    <w:rsid w:val="00EC1B56"/>
    <w:rsid w:val="00EE7400"/>
    <w:rsid w:val="00F0481D"/>
    <w:rsid w:val="2BB11A61"/>
    <w:rsid w:val="2D097D6D"/>
    <w:rsid w:val="32BE22E2"/>
    <w:rsid w:val="33B22CE5"/>
    <w:rsid w:val="3AEC6CBC"/>
    <w:rsid w:val="5B1F5718"/>
    <w:rsid w:val="5EEE1C98"/>
    <w:rsid w:val="61E42F7D"/>
    <w:rsid w:val="6AC062D6"/>
    <w:rsid w:val="72E00C6F"/>
    <w:rsid w:val="72E429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pPr>
      <w:widowControl/>
      <w:spacing w:before="60" w:after="60" w:line="360" w:lineRule="auto"/>
      <w:jc w:val="left"/>
      <w:outlineLvl w:val="2"/>
    </w:pPr>
    <w:rPr>
      <w:rFonts w:eastAsia="黑体"/>
      <w:b/>
      <w:smallCaps/>
      <w:spacing w:val="5"/>
      <w:kern w:val="0"/>
      <w:sz w:val="3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widowControl/>
      <w:spacing w:line="360" w:lineRule="auto"/>
      <w:jc w:val="left"/>
    </w:pPr>
    <w:rPr>
      <w:b/>
      <w:kern w:val="0"/>
      <w:sz w:val="22"/>
      <w:szCs w:val="22"/>
    </w:rPr>
  </w:style>
  <w:style w:type="character" w:customStyle="1" w:styleId="Char0">
    <w:name w:val="页眉 Char"/>
    <w:basedOn w:val="a0"/>
    <w:link w:val="a4"/>
    <w:qFormat/>
    <w:rPr>
      <w:rFonts w:ascii="Times New Roman" w:eastAsia="宋体" w:hAnsi="Times New Roman" w:cs="Times New Roman"/>
      <w:kern w:val="2"/>
      <w:sz w:val="18"/>
      <w:szCs w:val="18"/>
    </w:rPr>
  </w:style>
  <w:style w:type="character" w:customStyle="1" w:styleId="Char">
    <w:name w:val="页脚 Char"/>
    <w:basedOn w:val="a0"/>
    <w:link w:val="a3"/>
    <w:qFormat/>
    <w:rPr>
      <w:rFonts w:ascii="Times New Roman" w:eastAsia="宋体" w:hAnsi="Times New Roman" w:cs="Times New Roman"/>
      <w:kern w:val="2"/>
      <w:sz w:val="18"/>
      <w:szCs w:val="18"/>
    </w:rPr>
  </w:style>
  <w:style w:type="character" w:customStyle="1" w:styleId="3Char">
    <w:name w:val="标题 3 Char"/>
    <w:basedOn w:val="a0"/>
    <w:link w:val="3"/>
    <w:uiPriority w:val="9"/>
    <w:qFormat/>
    <w:rPr>
      <w:rFonts w:ascii="Times New Roman" w:eastAsia="黑体" w:hAnsi="Times New Roman" w:cs="Times New Roman"/>
      <w:b/>
      <w:smallCaps/>
      <w:spacing w:val="5"/>
      <w:sz w:val="30"/>
      <w:szCs w:val="24"/>
      <w:lang w:eastAsia="en-US"/>
    </w:rPr>
  </w:style>
  <w:style w:type="paragraph" w:styleId="a5">
    <w:name w:val="List Paragraph"/>
    <w:basedOn w:val="a"/>
    <w:uiPriority w:val="99"/>
    <w:unhideWhenUsed/>
    <w:qFormat/>
    <w:pPr>
      <w:ind w:firstLineChars="200" w:firstLine="420"/>
    </w:p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424</Words>
  <Characters>2421</Characters>
  <Application>Microsoft Office Word</Application>
  <DocSecurity>0</DocSecurity>
  <Lines>20</Lines>
  <Paragraphs>5</Paragraphs>
  <ScaleCrop>false</ScaleCrop>
  <Company>Lenovo</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谭继祥</cp:lastModifiedBy>
  <cp:revision>35</cp:revision>
  <dcterms:created xsi:type="dcterms:W3CDTF">2021-08-18T08:10:00Z</dcterms:created>
  <dcterms:modified xsi:type="dcterms:W3CDTF">2022-05-15T10:04:00Z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9C89156186264BCB8A5A3BCA27DECCBE</vt:lpwstr>
  </property>
</Properties>
</file>