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攀枝花市盐边生态环境局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2021年政府采购安排情况说明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年盐边县财政局政府采购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四川攀枝花金马矿业有限公司地块土壤环境初步调查服务采购项目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攀枝花市盐边生态环境局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96019"/>
    <w:rsid w:val="1F4820E9"/>
    <w:rsid w:val="247818C6"/>
    <w:rsid w:val="2A03642B"/>
    <w:rsid w:val="5AAA71B2"/>
    <w:rsid w:val="6EC5634E"/>
    <w:rsid w:val="75E96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119</Characters>
  <Lines>0</Lines>
  <Paragraphs>0</Paragraphs>
  <TotalTime>76</TotalTime>
  <ScaleCrop>false</ScaleCrop>
  <LinksUpToDate>false</LinksUpToDate>
  <CharactersWithSpaces>229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2022-05-02T00:50:00Z</dcterms:created>
  <dc:creator>Administrator</dc:creator>
  <cp:lastModifiedBy>杨杰6</cp:lastModifiedBy>
  <cp:lastPrinted>2022-06-10T01:52:00Z</cp:lastPrinted>
  <dcterms:modified xsi:type="dcterms:W3CDTF">2022-06-24T03:34:06Z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5E554F82626C43198FFE6206383E9A2A</vt:lpwstr>
  </property>
</Properties>
</file>