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ED" w:rsidRDefault="00E97438" w:rsidP="00364EED">
      <w:pPr>
        <w:pStyle w:val="a5"/>
        <w:spacing w:line="600" w:lineRule="exact"/>
        <w:ind w:firstLineChars="200"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盐边县供销合作社联合社</w:t>
      </w:r>
    </w:p>
    <w:p w:rsidR="00364EED" w:rsidRDefault="00364EED" w:rsidP="00364EED">
      <w:pPr>
        <w:pStyle w:val="a5"/>
        <w:spacing w:line="600" w:lineRule="exact"/>
        <w:ind w:firstLineChars="200"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专项资金绩效自评报告</w:t>
      </w:r>
    </w:p>
    <w:p w:rsidR="00364EED" w:rsidRDefault="00364EED" w:rsidP="00364EED">
      <w:pPr>
        <w:pStyle w:val="a5"/>
        <w:spacing w:line="600" w:lineRule="exact"/>
        <w:ind w:firstLineChars="200"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（</w:t>
      </w:r>
      <w:r w:rsidR="00E97438" w:rsidRPr="00E97438">
        <w:rPr>
          <w:rFonts w:ascii="方正小标宋_GBK" w:eastAsia="方正小标宋_GBK" w:hAnsi="黑体" w:cs="黑体" w:hint="eastAsia"/>
          <w:sz w:val="36"/>
          <w:szCs w:val="36"/>
        </w:rPr>
        <w:t>攀枝花市嘉会农业科技有限公司入股资金</w:t>
      </w:r>
      <w:r>
        <w:rPr>
          <w:rFonts w:ascii="方正小标宋_GBK" w:eastAsia="方正小标宋_GBK" w:hAnsi="黑体" w:cs="黑体" w:hint="eastAsia"/>
          <w:sz w:val="36"/>
          <w:szCs w:val="36"/>
        </w:rPr>
        <w:t>）</w:t>
      </w:r>
    </w:p>
    <w:p w:rsidR="00364EED" w:rsidRDefault="00364EED" w:rsidP="00364EED">
      <w:pPr>
        <w:pStyle w:val="a5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64EE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364EE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2C6428" w:rsidRDefault="00BC1BF9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为深</w:t>
      </w:r>
      <w:r w:rsidR="006E55AE">
        <w:rPr>
          <w:rFonts w:ascii="Times New Roman" w:eastAsia="仿宋_GB2312" w:hAnsi="Times New Roman" w:hint="eastAsia"/>
          <w:kern w:val="0"/>
          <w:sz w:val="32"/>
          <w:szCs w:val="32"/>
        </w:rPr>
        <w:t>入贯彻落实习近平总书记对供销合作社工作重要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指示</w:t>
      </w:r>
      <w:r w:rsidR="006E55AE">
        <w:rPr>
          <w:rFonts w:ascii="Times New Roman" w:eastAsia="仿宋_GB2312" w:hAnsi="Times New Roman" w:hint="eastAsia"/>
          <w:kern w:val="0"/>
          <w:sz w:val="32"/>
          <w:szCs w:val="32"/>
        </w:rPr>
        <w:t>批示精神，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加快推进供销社企业改革发展，着力构建社有企业支撑的经营服务体系，积极打造“三农”提供综合服务的骨干龙头企业，保障农资商品质量安全，促进农资市场有序、健康发展，打造生产、供销、信用“三位一体”的经营服务平台，构建农资商品销售和农技服务线上线下对接全新模式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，提升供销社农资行业治理现代化水平和为农服务能力，按照《攀枝花市供销合作社联合社关于印发</w:t>
      </w:r>
      <w:r w:rsidR="00730C55">
        <w:rPr>
          <w:rFonts w:ascii="仿宋_GB2312" w:eastAsia="仿宋_GB2312" w:hAnsi="仿宋_GB2312" w:hint="eastAsia"/>
          <w:kern w:val="0"/>
          <w:sz w:val="32"/>
          <w:szCs w:val="32"/>
        </w:rPr>
        <w:t>&lt;攀枝花市农资经营服务公司组建方案&gt;的通知</w:t>
      </w:r>
      <w:r w:rsidR="00AA746B">
        <w:rPr>
          <w:rFonts w:ascii="Times New Roman" w:eastAsia="仿宋_GB2312" w:hAnsi="Times New Roman" w:hint="eastAsia"/>
          <w:kern w:val="0"/>
          <w:sz w:val="32"/>
          <w:szCs w:val="32"/>
        </w:rPr>
        <w:t>》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（攀供【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】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44</w:t>
      </w:r>
      <w:r w:rsidR="00730C55">
        <w:rPr>
          <w:rFonts w:ascii="Times New Roman" w:eastAsia="仿宋_GB2312" w:hAnsi="Times New Roman" w:hint="eastAsia"/>
          <w:kern w:val="0"/>
          <w:sz w:val="32"/>
          <w:szCs w:val="32"/>
        </w:rPr>
        <w:t>号）文件要求，</w:t>
      </w:r>
      <w:r w:rsidR="006649B6">
        <w:rPr>
          <w:rFonts w:ascii="Times New Roman" w:eastAsia="仿宋_GB2312" w:hAnsi="Times New Roman" w:hint="eastAsia"/>
          <w:kern w:val="0"/>
          <w:sz w:val="32"/>
          <w:szCs w:val="32"/>
        </w:rPr>
        <w:t>盐边县供销社向县财政局申请了</w:t>
      </w:r>
      <w:r w:rsidR="006649B6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6649B6">
        <w:rPr>
          <w:rFonts w:ascii="Times New Roman" w:eastAsia="仿宋_GB2312" w:hAnsi="Times New Roman" w:hint="eastAsia"/>
          <w:kern w:val="0"/>
          <w:sz w:val="32"/>
          <w:szCs w:val="32"/>
        </w:rPr>
        <w:t>万元</w:t>
      </w:r>
      <w:r w:rsidR="00E83CA5">
        <w:rPr>
          <w:rFonts w:ascii="Times New Roman" w:eastAsia="仿宋_GB2312" w:hAnsi="Times New Roman" w:hint="eastAsia"/>
          <w:kern w:val="0"/>
          <w:sz w:val="32"/>
          <w:szCs w:val="32"/>
        </w:rPr>
        <w:t>资金，按照出资比例全部入股攀枝花嘉会农业科技有限公司。</w:t>
      </w:r>
      <w:r w:rsidR="00BF1B3B">
        <w:rPr>
          <w:rFonts w:ascii="Times New Roman" w:eastAsia="仿宋_GB2312" w:hAnsi="Times New Roman" w:hint="eastAsia"/>
          <w:kern w:val="0"/>
          <w:sz w:val="32"/>
          <w:szCs w:val="32"/>
        </w:rPr>
        <w:t>按照《方案》中出资比例，盐边县供销社出资</w:t>
      </w:r>
      <w:r w:rsidR="00BF1B3B">
        <w:rPr>
          <w:rFonts w:ascii="Times New Roman" w:eastAsia="仿宋_GB2312" w:hAnsi="Times New Roman" w:hint="eastAsia"/>
          <w:kern w:val="0"/>
          <w:sz w:val="32"/>
          <w:szCs w:val="32"/>
        </w:rPr>
        <w:t>8%</w:t>
      </w:r>
      <w:r w:rsidR="00BF1B3B">
        <w:rPr>
          <w:rFonts w:ascii="Times New Roman" w:eastAsia="仿宋_GB2312" w:hAnsi="Times New Roman" w:hint="eastAsia"/>
          <w:kern w:val="0"/>
          <w:sz w:val="32"/>
          <w:szCs w:val="32"/>
        </w:rPr>
        <w:t>，其中</w:t>
      </w:r>
      <w:r w:rsidR="00BF1B3B">
        <w:rPr>
          <w:rFonts w:ascii="Times New Roman" w:eastAsia="仿宋_GB2312" w:hAnsi="Times New Roman" w:hint="eastAsia"/>
          <w:kern w:val="0"/>
          <w:sz w:val="32"/>
          <w:szCs w:val="32"/>
        </w:rPr>
        <w:t>3%</w:t>
      </w:r>
      <w:r w:rsidR="00DF1E2D">
        <w:rPr>
          <w:rFonts w:ascii="Times New Roman" w:eastAsia="仿宋_GB2312" w:hAnsi="Times New Roman" w:hint="eastAsia"/>
          <w:kern w:val="0"/>
          <w:sz w:val="32"/>
          <w:szCs w:val="32"/>
        </w:rPr>
        <w:t>作为</w:t>
      </w:r>
      <w:r w:rsidR="00DF1E2D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="00DF1E2D">
        <w:rPr>
          <w:rFonts w:ascii="Times New Roman" w:eastAsia="仿宋_GB2312" w:hAnsi="Times New Roman" w:hint="eastAsia"/>
          <w:kern w:val="0"/>
          <w:sz w:val="32"/>
          <w:szCs w:val="32"/>
        </w:rPr>
        <w:t>个基层社示范社代持股，条件成熟时，按公司组建方案吸收基层供销社为新股东。盐边县供销社作为主管及实施单位，严格按照有关规定，做好项目的实施和资金监管。</w:t>
      </w:r>
    </w:p>
    <w:p w:rsidR="002C6428" w:rsidRDefault="002C6428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364EE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lastRenderedPageBreak/>
        <w:t>（二）项目绩效目标。</w:t>
      </w:r>
    </w:p>
    <w:p w:rsidR="00364EED" w:rsidRPr="00C2110F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2110F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C2110F">
        <w:rPr>
          <w:rFonts w:ascii="Times New Roman" w:eastAsia="仿宋_GB2312" w:hAnsi="Times New Roman"/>
          <w:kern w:val="0"/>
          <w:sz w:val="32"/>
          <w:szCs w:val="32"/>
        </w:rPr>
        <w:t>．项目主要内容。</w:t>
      </w:r>
    </w:p>
    <w:p w:rsidR="001F7294" w:rsidRPr="001F7294" w:rsidRDefault="001F7294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组建市农资公司（攀枝花市嘉会农业科技有限公司），注册资本暂定为人民币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万元，市县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两级供销社所持股份之和为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，其中，市供销社持股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，盐边、米易、仁和供销社各持股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；经营者持股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20%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；规划选择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个基层供销社入股，每个基层供销社持股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0.5%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，共计占总股本的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25%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。前期入股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500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万，按照出资比例，县供销社需出资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万，股东首期股本金分两次到位，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年，盐边县供销社实际缴入股金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万，其中：市供销社拨付专项资金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万元，盐边县供销社拨付县财政资金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1B6B3A">
        <w:rPr>
          <w:rFonts w:ascii="Times New Roman" w:eastAsia="仿宋_GB2312" w:hAnsi="Times New Roman" w:hint="eastAsia"/>
          <w:kern w:val="0"/>
          <w:sz w:val="32"/>
          <w:szCs w:val="32"/>
        </w:rPr>
        <w:t>万元。</w:t>
      </w:r>
    </w:p>
    <w:p w:rsidR="001B6B3A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highlight w:val="yellow"/>
        </w:rPr>
      </w:pPr>
      <w:r w:rsidRPr="00C2110F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C2110F">
        <w:rPr>
          <w:rFonts w:ascii="Times New Roman" w:eastAsia="仿宋_GB2312" w:hAnsi="Times New Roman"/>
          <w:kern w:val="0"/>
          <w:sz w:val="32"/>
          <w:szCs w:val="32"/>
        </w:rPr>
        <w:t>．</w:t>
      </w:r>
      <w:r w:rsidR="001B6B3A" w:rsidRPr="00C2110F">
        <w:rPr>
          <w:rFonts w:eastAsia="仿宋_GB2312"/>
          <w:sz w:val="32"/>
          <w:szCs w:val="32"/>
        </w:rPr>
        <w:t>项</w:t>
      </w:r>
      <w:r w:rsidR="001B6B3A">
        <w:rPr>
          <w:rFonts w:eastAsia="仿宋_GB2312"/>
          <w:sz w:val="32"/>
          <w:szCs w:val="32"/>
        </w:rPr>
        <w:t>目应实现的具体绩效目标</w:t>
      </w:r>
      <w:r w:rsidR="001B6B3A">
        <w:rPr>
          <w:rFonts w:ascii="仿宋_GB2312" w:eastAsia="仿宋_GB2312" w:hint="eastAsia"/>
          <w:sz w:val="32"/>
          <w:szCs w:val="32"/>
        </w:rPr>
        <w:t>及实施进度计划</w:t>
      </w:r>
    </w:p>
    <w:p w:rsidR="00DB47CB" w:rsidRPr="00DB47CB" w:rsidRDefault="00DB47CB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</w:t>
      </w:r>
      <w:r w:rsidR="00C00422">
        <w:rPr>
          <w:rFonts w:ascii="Times New Roman" w:eastAsia="仿宋_GB2312" w:hAnsi="Times New Roman" w:hint="eastAsia"/>
          <w:kern w:val="0"/>
          <w:sz w:val="32"/>
          <w:szCs w:val="32"/>
        </w:rPr>
        <w:t>上级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要求，</w:t>
      </w:r>
      <w:r w:rsidR="00C00422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C00422">
        <w:rPr>
          <w:rFonts w:ascii="Times New Roman" w:eastAsia="仿宋_GB2312" w:hAnsi="Times New Roman" w:hint="eastAsia"/>
          <w:kern w:val="0"/>
          <w:sz w:val="32"/>
          <w:szCs w:val="32"/>
        </w:rPr>
        <w:t>万元入股资金在</w:t>
      </w:r>
      <w:r w:rsidR="002B5BE1"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年完成拨付。盐边县供销社按照时间节点，在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月完成了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DA30E7">
        <w:rPr>
          <w:rFonts w:ascii="Times New Roman" w:eastAsia="仿宋_GB2312" w:hAnsi="Times New Roman" w:hint="eastAsia"/>
          <w:kern w:val="0"/>
          <w:sz w:val="32"/>
          <w:szCs w:val="32"/>
        </w:rPr>
        <w:t>万元入股资金</w:t>
      </w:r>
      <w:r w:rsidR="0039490B">
        <w:rPr>
          <w:rFonts w:ascii="Times New Roman" w:eastAsia="仿宋_GB2312" w:hAnsi="Times New Roman" w:hint="eastAsia"/>
          <w:kern w:val="0"/>
          <w:sz w:val="32"/>
          <w:szCs w:val="32"/>
        </w:rPr>
        <w:t>的注入。</w:t>
      </w:r>
    </w:p>
    <w:p w:rsidR="00C2110F" w:rsidRDefault="00364EED" w:rsidP="00584DA8">
      <w:pPr>
        <w:tabs>
          <w:tab w:val="left" w:pos="312"/>
        </w:tabs>
        <w:spacing w:line="560" w:lineRule="exact"/>
        <w:ind w:left="640"/>
        <w:rPr>
          <w:rFonts w:eastAsia="仿宋_GB2312"/>
          <w:sz w:val="32"/>
          <w:szCs w:val="32"/>
        </w:rPr>
      </w:pPr>
      <w:r w:rsidRPr="00C2110F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C2110F">
        <w:rPr>
          <w:rFonts w:ascii="Times New Roman" w:eastAsia="仿宋_GB2312" w:hAnsi="Times New Roman"/>
          <w:kern w:val="0"/>
          <w:sz w:val="32"/>
          <w:szCs w:val="32"/>
        </w:rPr>
        <w:t>．</w:t>
      </w:r>
      <w:r w:rsidR="00584DA8" w:rsidRPr="00C2110F">
        <w:rPr>
          <w:rFonts w:eastAsia="仿宋_GB2312"/>
          <w:sz w:val="32"/>
          <w:szCs w:val="32"/>
        </w:rPr>
        <w:t>申</w:t>
      </w:r>
      <w:r w:rsidR="00584DA8">
        <w:rPr>
          <w:rFonts w:eastAsia="仿宋_GB2312"/>
          <w:sz w:val="32"/>
          <w:szCs w:val="32"/>
        </w:rPr>
        <w:t>报内容</w:t>
      </w:r>
      <w:r w:rsidR="00584DA8">
        <w:rPr>
          <w:rFonts w:eastAsia="仿宋_GB2312" w:hint="eastAsia"/>
          <w:sz w:val="32"/>
          <w:szCs w:val="32"/>
        </w:rPr>
        <w:t>与实际相符情况。</w:t>
      </w:r>
    </w:p>
    <w:p w:rsidR="00584DA8" w:rsidRPr="00E32A97" w:rsidRDefault="003C0C21" w:rsidP="00ED717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ED7173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1422FE" w:rsidRPr="00ED7173">
        <w:rPr>
          <w:rFonts w:ascii="Times New Roman" w:eastAsia="仿宋_GB2312" w:hAnsi="Times New Roman" w:hint="eastAsia"/>
          <w:kern w:val="0"/>
          <w:sz w:val="32"/>
          <w:szCs w:val="32"/>
        </w:rPr>
        <w:t>项目申报内容与具体实施内容相符，申报目标合理可行。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盐边供销社向县财政局的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万元资金，按照出资比例在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月全部入股攀枝花嘉会农业科技有限公司。</w:t>
      </w:r>
    </w:p>
    <w:p w:rsidR="00364EE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364EED" w:rsidRPr="00ED7173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ED7173"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3C0C21" w:rsidRPr="003C0C21" w:rsidRDefault="003C0C21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C0C21"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 w:rsidRPr="003C0C21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月，盐边县供销社向县政府申报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万元入股资金，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0A04B9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="000A04B9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，收到</w:t>
      </w:r>
      <w:r>
        <w:rPr>
          <w:rFonts w:ascii="仿宋_GB2312" w:eastAsia="仿宋_GB2312" w:hint="eastAsia"/>
          <w:sz w:val="32"/>
          <w:szCs w:val="32"/>
        </w:rPr>
        <w:t>盐边县财政局《关于下达盐边县供销合作社联合</w:t>
      </w:r>
      <w:r>
        <w:rPr>
          <w:rFonts w:ascii="仿宋_GB2312" w:eastAsia="仿宋_GB2312" w:hint="eastAsia"/>
          <w:sz w:val="32"/>
          <w:szCs w:val="32"/>
        </w:rPr>
        <w:lastRenderedPageBreak/>
        <w:t>社的15万元入股资金的通知》（盐财资建【2021】312号）</w:t>
      </w:r>
      <w:r w:rsidR="000A04B9">
        <w:rPr>
          <w:rFonts w:ascii="仿宋_GB2312" w:eastAsia="仿宋_GB2312" w:hint="eastAsia"/>
          <w:sz w:val="32"/>
          <w:szCs w:val="32"/>
        </w:rPr>
        <w:t>，2021年12月21日盐边县供销社将15万元入股资金拨付于</w:t>
      </w:r>
      <w:r w:rsidR="000A04B9">
        <w:rPr>
          <w:rFonts w:ascii="Times New Roman" w:eastAsia="仿宋_GB2312" w:hAnsi="Times New Roman" w:hint="eastAsia"/>
          <w:kern w:val="0"/>
          <w:sz w:val="32"/>
          <w:szCs w:val="32"/>
        </w:rPr>
        <w:t>攀枝花市嘉会农业科技有限公司。</w:t>
      </w:r>
    </w:p>
    <w:p w:rsidR="00364EED" w:rsidRPr="00ED7173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ED7173"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（二）资金计划、到位及使用情况。</w:t>
      </w:r>
    </w:p>
    <w:p w:rsidR="00364EED" w:rsidRPr="00ED7173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ED7173">
        <w:rPr>
          <w:rFonts w:ascii="Times New Roman" w:eastAsia="楷体_GB2312" w:hAnsi="Times New Roman"/>
          <w:kern w:val="0"/>
          <w:sz w:val="32"/>
          <w:szCs w:val="32"/>
        </w:rPr>
        <w:t>1</w:t>
      </w:r>
      <w:r w:rsidRPr="00ED7173"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2247B7" w:rsidRPr="001F7294" w:rsidRDefault="002247B7" w:rsidP="002247B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按照出资比例，县供销社需出资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万，股东首期股本金分两次到位，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年，盐边县供销社实际缴入股金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万，其中：市供销社拨付专项资金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万元，盐边县供销社拨付县财政资金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万元。</w:t>
      </w:r>
    </w:p>
    <w:p w:rsidR="00364EED" w:rsidRPr="00ED7173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ED7173">
        <w:rPr>
          <w:rFonts w:ascii="Times New Roman" w:eastAsia="楷体_GB2312" w:hAnsi="Times New Roman"/>
          <w:kern w:val="0"/>
          <w:sz w:val="32"/>
          <w:szCs w:val="32"/>
        </w:rPr>
        <w:t>2</w:t>
      </w:r>
      <w:r w:rsidRPr="00ED7173"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651A15" w:rsidRPr="00F15AED" w:rsidRDefault="004F419C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按照要求，</w:t>
      </w:r>
      <w:r w:rsidR="00F15AED" w:rsidRPr="00F15AED">
        <w:rPr>
          <w:rFonts w:ascii="Times New Roman" w:eastAsia="仿宋_GB2312" w:hAnsi="Times New Roman" w:hint="eastAsia"/>
          <w:kern w:val="0"/>
          <w:sz w:val="32"/>
          <w:szCs w:val="32"/>
        </w:rPr>
        <w:t>申请的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县级财政资金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万元，在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202</w:t>
      </w:r>
      <w:r w:rsidR="00AA35E3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6A279A">
        <w:rPr>
          <w:rFonts w:ascii="Times New Roman" w:eastAsia="仿宋_GB2312" w:hAnsi="Times New Roman" w:hint="eastAsia"/>
          <w:kern w:val="0"/>
          <w:sz w:val="32"/>
          <w:szCs w:val="32"/>
        </w:rPr>
        <w:t>及时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拨付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入股</w:t>
      </w:r>
      <w:r w:rsidR="00AA35E3">
        <w:rPr>
          <w:rFonts w:ascii="Times New Roman" w:eastAsia="仿宋_GB2312" w:hAnsi="Times New Roman" w:hint="eastAsia"/>
          <w:kern w:val="0"/>
          <w:sz w:val="32"/>
          <w:szCs w:val="32"/>
        </w:rPr>
        <w:t>了</w:t>
      </w:r>
      <w:r w:rsidR="00262367">
        <w:rPr>
          <w:rFonts w:ascii="Times New Roman" w:eastAsia="仿宋_GB2312" w:hAnsi="Times New Roman" w:hint="eastAsia"/>
          <w:kern w:val="0"/>
          <w:sz w:val="32"/>
          <w:szCs w:val="32"/>
        </w:rPr>
        <w:t>攀枝花市嘉会农业科技有限公司</w:t>
      </w:r>
      <w:r w:rsidR="007305C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3</w:t>
      </w:r>
      <w:r w:rsidRPr="00C2169D"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6A279A" w:rsidRPr="006A279A" w:rsidRDefault="006A279A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盐边县供销社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</w:t>
      </w:r>
      <w:r w:rsidR="0096659D">
        <w:rPr>
          <w:rFonts w:ascii="Times New Roman" w:eastAsia="仿宋_GB2312" w:hAnsi="Times New Roman" w:hint="eastAsia"/>
          <w:kern w:val="0"/>
          <w:sz w:val="32"/>
          <w:szCs w:val="32"/>
        </w:rPr>
        <w:t>入股资金，</w:t>
      </w:r>
      <w:r w:rsidR="0060255D">
        <w:rPr>
          <w:rFonts w:ascii="Times New Roman" w:eastAsia="仿宋_GB2312" w:hAnsi="Times New Roman" w:hint="eastAsia"/>
          <w:kern w:val="0"/>
          <w:sz w:val="32"/>
          <w:szCs w:val="32"/>
        </w:rPr>
        <w:t>按照时间节点</w:t>
      </w:r>
      <w:r w:rsidR="0096659D">
        <w:rPr>
          <w:rFonts w:ascii="Times New Roman" w:eastAsia="仿宋_GB2312" w:hAnsi="Times New Roman" w:hint="eastAsia"/>
          <w:kern w:val="0"/>
          <w:sz w:val="32"/>
          <w:szCs w:val="32"/>
        </w:rPr>
        <w:t>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8F1B9B">
        <w:rPr>
          <w:rFonts w:ascii="Times New Roman" w:eastAsia="仿宋_GB2312" w:hAnsi="Times New Roman" w:hint="eastAsia"/>
          <w:kern w:val="0"/>
          <w:sz w:val="32"/>
          <w:szCs w:val="32"/>
        </w:rPr>
        <w:t>及时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拨付于攀枝花市嘉会农业科技有限公司</w:t>
      </w:r>
      <w:r w:rsidR="0096659D">
        <w:rPr>
          <w:rFonts w:ascii="Times New Roman" w:eastAsia="仿宋_GB2312" w:hAnsi="Times New Roman" w:hint="eastAsia"/>
          <w:kern w:val="0"/>
          <w:sz w:val="32"/>
          <w:szCs w:val="32"/>
        </w:rPr>
        <w:t>对公账户，完成了市农资公司注册资本的注入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资金按照进度、支付标准已全部支付到位，资金支付与预算相符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（三）项目财务管理情况。</w:t>
      </w:r>
    </w:p>
    <w:p w:rsidR="00C468FF" w:rsidRPr="00C468FF" w:rsidRDefault="00C468FF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468FF">
        <w:rPr>
          <w:rFonts w:ascii="Times New Roman" w:eastAsia="仿宋_GB2312" w:hAnsi="Times New Roman" w:hint="eastAsia"/>
          <w:kern w:val="0"/>
          <w:sz w:val="32"/>
          <w:szCs w:val="32"/>
        </w:rPr>
        <w:t>盐边县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供销社对</w:t>
      </w:r>
      <w:r w:rsidR="003152B9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3152B9">
        <w:rPr>
          <w:rFonts w:ascii="Times New Roman" w:eastAsia="仿宋_GB2312" w:hAnsi="Times New Roman" w:hint="eastAsia"/>
          <w:kern w:val="0"/>
          <w:sz w:val="32"/>
          <w:szCs w:val="32"/>
        </w:rPr>
        <w:t>万元入股资金</w:t>
      </w:r>
      <w:r w:rsidR="00F27B3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8928A4">
        <w:rPr>
          <w:rFonts w:ascii="Times New Roman" w:eastAsia="仿宋_GB2312" w:hAnsi="Times New Roman" w:hint="eastAsia"/>
          <w:kern w:val="0"/>
          <w:sz w:val="32"/>
          <w:szCs w:val="32"/>
        </w:rPr>
        <w:t>作为“长期股权投资”</w:t>
      </w:r>
      <w:r w:rsidR="00F27B32">
        <w:rPr>
          <w:rFonts w:ascii="Times New Roman" w:eastAsia="仿宋_GB2312" w:hAnsi="Times New Roman" w:hint="eastAsia"/>
          <w:kern w:val="0"/>
          <w:sz w:val="32"/>
          <w:szCs w:val="32"/>
        </w:rPr>
        <w:t>及时</w:t>
      </w:r>
      <w:r w:rsidR="008928A4">
        <w:rPr>
          <w:rFonts w:ascii="Times New Roman" w:eastAsia="仿宋_GB2312" w:hAnsi="Times New Roman" w:hint="eastAsia"/>
          <w:kern w:val="0"/>
          <w:sz w:val="32"/>
          <w:szCs w:val="32"/>
        </w:rPr>
        <w:t>入</w:t>
      </w:r>
      <w:r w:rsidR="00F27B32">
        <w:rPr>
          <w:rFonts w:ascii="Times New Roman" w:eastAsia="仿宋_GB2312" w:hAnsi="Times New Roman" w:hint="eastAsia"/>
          <w:kern w:val="0"/>
          <w:sz w:val="32"/>
          <w:szCs w:val="32"/>
        </w:rPr>
        <w:t>账，规范会计核算，同时加强</w:t>
      </w:r>
      <w:r w:rsidR="00D45402">
        <w:rPr>
          <w:rFonts w:ascii="Times New Roman" w:eastAsia="仿宋_GB2312" w:hAnsi="Times New Roman" w:hint="eastAsia"/>
          <w:kern w:val="0"/>
          <w:sz w:val="32"/>
          <w:szCs w:val="32"/>
        </w:rPr>
        <w:t>入股</w:t>
      </w:r>
      <w:r w:rsidR="00F27B32">
        <w:rPr>
          <w:rFonts w:ascii="Times New Roman" w:eastAsia="仿宋_GB2312" w:hAnsi="Times New Roman" w:hint="eastAsia"/>
          <w:kern w:val="0"/>
          <w:sz w:val="32"/>
          <w:szCs w:val="32"/>
        </w:rPr>
        <w:t>资金</w:t>
      </w:r>
      <w:r w:rsidR="007C1BDB">
        <w:rPr>
          <w:rFonts w:ascii="Times New Roman" w:eastAsia="仿宋_GB2312" w:hAnsi="Times New Roman" w:hint="eastAsia"/>
          <w:kern w:val="0"/>
          <w:sz w:val="32"/>
          <w:szCs w:val="32"/>
        </w:rPr>
        <w:t>持续</w:t>
      </w:r>
      <w:r w:rsidR="00F27B32">
        <w:rPr>
          <w:rFonts w:ascii="Times New Roman" w:eastAsia="仿宋_GB2312" w:hAnsi="Times New Roman" w:hint="eastAsia"/>
          <w:kern w:val="0"/>
          <w:sz w:val="32"/>
          <w:szCs w:val="32"/>
        </w:rPr>
        <w:t>监管</w:t>
      </w:r>
      <w:r w:rsidR="00D45402">
        <w:rPr>
          <w:rFonts w:ascii="Times New Roman" w:eastAsia="仿宋_GB2312" w:hAnsi="Times New Roman" w:hint="eastAsia"/>
          <w:kern w:val="0"/>
          <w:sz w:val="32"/>
          <w:szCs w:val="32"/>
        </w:rPr>
        <w:t>，健全</w:t>
      </w:r>
      <w:r w:rsidR="007C1BDB">
        <w:rPr>
          <w:rFonts w:ascii="Times New Roman" w:eastAsia="仿宋_GB2312" w:hAnsi="Times New Roman" w:hint="eastAsia"/>
          <w:kern w:val="0"/>
          <w:sz w:val="32"/>
          <w:szCs w:val="32"/>
        </w:rPr>
        <w:t>各项</w:t>
      </w:r>
      <w:r w:rsidR="00D45402">
        <w:rPr>
          <w:rFonts w:ascii="Times New Roman" w:eastAsia="仿宋_GB2312" w:hAnsi="Times New Roman" w:hint="eastAsia"/>
          <w:kern w:val="0"/>
          <w:sz w:val="32"/>
          <w:szCs w:val="32"/>
        </w:rPr>
        <w:t>财务管理制度。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C2169D">
        <w:rPr>
          <w:rFonts w:ascii="Times New Roman" w:eastAsia="黑体" w:hAnsi="Times New Roman"/>
          <w:kern w:val="0"/>
          <w:sz w:val="32"/>
          <w:szCs w:val="32"/>
        </w:rPr>
        <w:t>三、项目实施及管理情况</w:t>
      </w:r>
    </w:p>
    <w:p w:rsidR="00414E15" w:rsidRDefault="00414E15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市农资经营服务公司由市供销社发起，在盐边县鑫茂农资有限公司的基础上改组成立。即，对盐边县鑫茂农资有限公司进行增资扩股，市供销社及各县（区）供销社、基层供销社共同注入资本，根据条件吸纳农民专业合作社和其他农业经营主体加入。市、县（区）供销社资本实现控股，设经营者股东，实行混合所有制。</w:t>
      </w:r>
    </w:p>
    <w:p w:rsidR="0026269B" w:rsidRPr="00786AE0" w:rsidRDefault="00786AE0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786AE0">
        <w:rPr>
          <w:rFonts w:ascii="Times New Roman" w:eastAsia="仿宋_GB2312" w:hAnsi="Times New Roman" w:hint="eastAsia"/>
          <w:kern w:val="0"/>
          <w:sz w:val="32"/>
          <w:szCs w:val="32"/>
        </w:rPr>
        <w:t>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农资公司严格按照《公司法》要求，完善法人治理结构。公司受市、县（区）供销社及</w:t>
      </w:r>
      <w:r w:rsidR="00DE7CDA">
        <w:rPr>
          <w:rFonts w:ascii="Times New Roman" w:eastAsia="仿宋_GB2312" w:hAnsi="Times New Roman" w:hint="eastAsia"/>
          <w:kern w:val="0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出资人代表组成的股东会管理。股东会对公司重点实行战略管控和资本管控，享有增资减资、投资融资、股权变更、财务审计、清算退出、任免总经理等的决定全力，并依所持股份承担有限责任。</w:t>
      </w:r>
      <w:r w:rsidR="00DE7CDA">
        <w:rPr>
          <w:rFonts w:ascii="Times New Roman" w:eastAsia="仿宋_GB2312" w:hAnsi="Times New Roman" w:hint="eastAsia"/>
          <w:kern w:val="0"/>
          <w:sz w:val="32"/>
          <w:szCs w:val="32"/>
        </w:rPr>
        <w:t>公司必须接受股东会任命的监事的日常监督管理。公司每年召开股东会并向股东会报告经营情况；每</w:t>
      </w:r>
      <w:r w:rsidR="00DE7CDA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DE7CDA">
        <w:rPr>
          <w:rFonts w:ascii="Times New Roman" w:eastAsia="仿宋_GB2312" w:hAnsi="Times New Roman" w:hint="eastAsia"/>
          <w:kern w:val="0"/>
          <w:sz w:val="32"/>
          <w:szCs w:val="32"/>
        </w:rPr>
        <w:t>年请专业审计机构进行一次审计，审计结果报股东大会。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C2169D">
        <w:rPr>
          <w:rFonts w:ascii="Times New Roman" w:eastAsia="黑体" w:hAnsi="Times New Roman"/>
          <w:kern w:val="0"/>
          <w:sz w:val="32"/>
          <w:szCs w:val="32"/>
        </w:rPr>
        <w:t>四、项目绩效情况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（一）项目完成情况。</w:t>
      </w:r>
    </w:p>
    <w:p w:rsidR="00BC5CC3" w:rsidRPr="00F36BBE" w:rsidRDefault="00F36BBE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36BBE">
        <w:rPr>
          <w:rFonts w:ascii="Times New Roman" w:eastAsia="仿宋_GB2312" w:hAnsi="Times New Roman" w:hint="eastAsia"/>
          <w:kern w:val="0"/>
          <w:sz w:val="32"/>
          <w:szCs w:val="32"/>
        </w:rPr>
        <w:t>按照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市供销社要求，我社按时在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月将</w:t>
      </w:r>
      <w:r w:rsidR="002F006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="002F006B">
        <w:rPr>
          <w:rFonts w:ascii="Times New Roman" w:eastAsia="仿宋_GB2312" w:hAnsi="Times New Roman" w:hint="eastAsia"/>
          <w:kern w:val="0"/>
          <w:sz w:val="32"/>
          <w:szCs w:val="32"/>
        </w:rPr>
        <w:t>万元财政资金作为股本金拨付于攀枝花市嘉会农业科技有限公司</w:t>
      </w:r>
      <w:r w:rsidR="00C2169D">
        <w:rPr>
          <w:rFonts w:ascii="Times New Roman" w:eastAsia="仿宋_GB2312" w:hAnsi="Times New Roman" w:hint="eastAsia"/>
          <w:kern w:val="0"/>
          <w:sz w:val="32"/>
          <w:szCs w:val="32"/>
        </w:rPr>
        <w:t>对公账户，项目保质保量完成。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（二）项目效益情况。</w:t>
      </w:r>
    </w:p>
    <w:p w:rsidR="007E2C2A" w:rsidRPr="00D758FE" w:rsidRDefault="00D758FE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758FE">
        <w:rPr>
          <w:rFonts w:ascii="Times New Roman" w:eastAsia="仿宋_GB2312" w:hAnsi="Times New Roman" w:hint="eastAsia"/>
          <w:kern w:val="0"/>
          <w:sz w:val="32"/>
          <w:szCs w:val="32"/>
        </w:rPr>
        <w:t>市农资公司成立后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将</w:t>
      </w:r>
      <w:r w:rsidRPr="00D758FE">
        <w:rPr>
          <w:rFonts w:ascii="Times New Roman" w:eastAsia="仿宋_GB2312" w:hAnsi="Times New Roman" w:hint="eastAsia"/>
          <w:kern w:val="0"/>
          <w:sz w:val="32"/>
          <w:szCs w:val="32"/>
        </w:rPr>
        <w:t>增加农户收入，淡储旺供，降低农资成本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D758FE">
        <w:rPr>
          <w:rFonts w:ascii="Times New Roman" w:eastAsia="仿宋_GB2312" w:hAnsi="Times New Roman" w:hint="eastAsia"/>
          <w:kern w:val="0"/>
          <w:sz w:val="32"/>
          <w:szCs w:val="32"/>
        </w:rPr>
        <w:t>带动产业发展，提供全方位的农业生产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科技服务，助力乡村振兴，推动集体经济发展，控制化肥和农药的用量；</w:t>
      </w:r>
      <w:r w:rsidR="00D22366" w:rsidRPr="00D22366">
        <w:rPr>
          <w:rFonts w:ascii="Times New Roman" w:eastAsia="仿宋_GB2312" w:hAnsi="Times New Roman" w:hint="eastAsia"/>
          <w:kern w:val="0"/>
          <w:sz w:val="32"/>
          <w:szCs w:val="32"/>
        </w:rPr>
        <w:t>打造低碳、绿色良好</w:t>
      </w:r>
      <w:r w:rsidR="00D22366" w:rsidRPr="00D22366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生产、生活环境，实现生态种养殖模式</w:t>
      </w:r>
      <w:r w:rsidR="00D22366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D22366" w:rsidRPr="00D22366">
        <w:rPr>
          <w:rFonts w:ascii="Times New Roman" w:eastAsia="仿宋_GB2312" w:hAnsi="Times New Roman" w:hint="eastAsia"/>
          <w:kern w:val="0"/>
          <w:sz w:val="32"/>
          <w:szCs w:val="32"/>
        </w:rPr>
        <w:t>稳定持续增收，保障农资商品质量安全，促进农资市场有序</w:t>
      </w:r>
      <w:r w:rsidR="00D22366">
        <w:rPr>
          <w:rFonts w:ascii="Times New Roman" w:eastAsia="仿宋_GB2312" w:hAnsi="Times New Roman" w:hint="eastAsia"/>
          <w:kern w:val="0"/>
          <w:sz w:val="32"/>
          <w:szCs w:val="32"/>
        </w:rPr>
        <w:t>、健康发展，打造生产、供销、信用“三位一体‘的经营服务平台’”，让农民满意度达到</w:t>
      </w:r>
      <w:r w:rsidR="00D22366">
        <w:rPr>
          <w:rFonts w:ascii="Times New Roman" w:eastAsia="仿宋_GB2312" w:hAnsi="Times New Roman" w:hint="eastAsia"/>
          <w:kern w:val="0"/>
          <w:sz w:val="32"/>
          <w:szCs w:val="32"/>
        </w:rPr>
        <w:t>90%</w:t>
      </w:r>
      <w:r w:rsidR="00D22366">
        <w:rPr>
          <w:rFonts w:ascii="Times New Roman" w:eastAsia="仿宋_GB2312" w:hAnsi="Times New Roman" w:hint="eastAsia"/>
          <w:kern w:val="0"/>
          <w:sz w:val="32"/>
          <w:szCs w:val="32"/>
        </w:rPr>
        <w:t>以上。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C2169D">
        <w:rPr>
          <w:rFonts w:ascii="Times New Roman" w:eastAsia="黑体" w:hAnsi="Times New Roman"/>
          <w:kern w:val="0"/>
          <w:sz w:val="32"/>
          <w:szCs w:val="32"/>
        </w:rPr>
        <w:t>五、评价结论及建议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F62FCD" w:rsidRPr="00F62FCD" w:rsidRDefault="00F62FC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成立市农资公司能做大做强农资经营，推进农业社会化服务、销售服务相结合，发挥保质稳价作用，实现化肥淡储旺供。同时利用“供销社”标识标牌，创建供销社农资经营服务品牌，强化市场主渠道作用，提升供销社社会形象和影响力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（二）存在的问题。</w:t>
      </w:r>
    </w:p>
    <w:p w:rsidR="00BA0C67" w:rsidRPr="00C2169D" w:rsidRDefault="00BA0C67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2169D"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  <w:r w:rsidR="009B263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64EED" w:rsidRPr="00C2169D" w:rsidRDefault="00364EED" w:rsidP="00364E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 w:rsidRPr="00C2169D">
        <w:rPr>
          <w:rFonts w:ascii="Times New Roman" w:eastAsia="楷体_GB2312" w:hAnsi="Times New Roman"/>
          <w:kern w:val="0"/>
          <w:sz w:val="32"/>
          <w:szCs w:val="32"/>
        </w:rPr>
        <w:t>（三）相关建议。</w:t>
      </w:r>
    </w:p>
    <w:p w:rsidR="00364EED" w:rsidRPr="00C2169D" w:rsidRDefault="00BA0C67" w:rsidP="00C2169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2169D"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  <w:r w:rsidR="009B263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162CF1" w:rsidRPr="00364EED" w:rsidRDefault="00162CF1"/>
    <w:sectPr w:rsidR="00162CF1" w:rsidRPr="00364EED" w:rsidSect="00B90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DC" w:rsidRDefault="00A417DC" w:rsidP="00364EED">
      <w:r>
        <w:separator/>
      </w:r>
    </w:p>
  </w:endnote>
  <w:endnote w:type="continuationSeparator" w:id="1">
    <w:p w:rsidR="00A417DC" w:rsidRDefault="00A417DC" w:rsidP="0036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F8" w:rsidRDefault="00EE1A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6241"/>
      <w:docPartObj>
        <w:docPartGallery w:val="Page Numbers (Bottom of Page)"/>
        <w:docPartUnique/>
      </w:docPartObj>
    </w:sdtPr>
    <w:sdtContent>
      <w:p w:rsidR="00EE1AF8" w:rsidRDefault="00EE1AF8">
        <w:pPr>
          <w:pStyle w:val="a4"/>
          <w:jc w:val="right"/>
        </w:pPr>
        <w:fldSimple w:instr=" PAGE   \* MERGEFORMAT ">
          <w:r w:rsidRPr="00EE1AF8">
            <w:rPr>
              <w:noProof/>
              <w:lang w:val="zh-CN"/>
            </w:rPr>
            <w:t>1</w:t>
          </w:r>
        </w:fldSimple>
      </w:p>
    </w:sdtContent>
  </w:sdt>
  <w:p w:rsidR="00EE1AF8" w:rsidRDefault="00EE1A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F8" w:rsidRDefault="00EE1A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DC" w:rsidRDefault="00A417DC" w:rsidP="00364EED">
      <w:r>
        <w:separator/>
      </w:r>
    </w:p>
  </w:footnote>
  <w:footnote w:type="continuationSeparator" w:id="1">
    <w:p w:rsidR="00A417DC" w:rsidRDefault="00A417DC" w:rsidP="00364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F8" w:rsidRDefault="00EE1A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F8" w:rsidRDefault="00EE1A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F8" w:rsidRDefault="00EE1A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3FFD"/>
    <w:multiLevelType w:val="singleLevel"/>
    <w:tmpl w:val="11463FF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ED"/>
    <w:rsid w:val="00012670"/>
    <w:rsid w:val="00024719"/>
    <w:rsid w:val="000645FC"/>
    <w:rsid w:val="000A04B9"/>
    <w:rsid w:val="000C591A"/>
    <w:rsid w:val="000D5C2D"/>
    <w:rsid w:val="000F50EF"/>
    <w:rsid w:val="001422FE"/>
    <w:rsid w:val="00162CF1"/>
    <w:rsid w:val="001B6B3A"/>
    <w:rsid w:val="001F7294"/>
    <w:rsid w:val="002247B7"/>
    <w:rsid w:val="00262367"/>
    <w:rsid w:val="0026269B"/>
    <w:rsid w:val="002B5BE1"/>
    <w:rsid w:val="002C6428"/>
    <w:rsid w:val="002F006B"/>
    <w:rsid w:val="003152B9"/>
    <w:rsid w:val="003473E4"/>
    <w:rsid w:val="003504BE"/>
    <w:rsid w:val="00364EED"/>
    <w:rsid w:val="0039490B"/>
    <w:rsid w:val="003C0C21"/>
    <w:rsid w:val="00414E15"/>
    <w:rsid w:val="004F419C"/>
    <w:rsid w:val="00584DA8"/>
    <w:rsid w:val="0060255D"/>
    <w:rsid w:val="00626DA5"/>
    <w:rsid w:val="00651A15"/>
    <w:rsid w:val="006649B6"/>
    <w:rsid w:val="006A279A"/>
    <w:rsid w:val="006E55AE"/>
    <w:rsid w:val="007305C7"/>
    <w:rsid w:val="00730C55"/>
    <w:rsid w:val="00786AE0"/>
    <w:rsid w:val="007971B4"/>
    <w:rsid w:val="007C1BDB"/>
    <w:rsid w:val="007E2C2A"/>
    <w:rsid w:val="008928A4"/>
    <w:rsid w:val="008C0CF4"/>
    <w:rsid w:val="008D2477"/>
    <w:rsid w:val="008F1B9B"/>
    <w:rsid w:val="009057A8"/>
    <w:rsid w:val="0096659D"/>
    <w:rsid w:val="00997F50"/>
    <w:rsid w:val="009A211A"/>
    <w:rsid w:val="009B2637"/>
    <w:rsid w:val="009E0D06"/>
    <w:rsid w:val="00A417DC"/>
    <w:rsid w:val="00AA35E3"/>
    <w:rsid w:val="00AA746B"/>
    <w:rsid w:val="00B9001C"/>
    <w:rsid w:val="00BA0C67"/>
    <w:rsid w:val="00BC1BF9"/>
    <w:rsid w:val="00BC1DAC"/>
    <w:rsid w:val="00BC5CC3"/>
    <w:rsid w:val="00BF1B3B"/>
    <w:rsid w:val="00BF5BA3"/>
    <w:rsid w:val="00C00422"/>
    <w:rsid w:val="00C2110F"/>
    <w:rsid w:val="00C2169D"/>
    <w:rsid w:val="00C468FF"/>
    <w:rsid w:val="00D22366"/>
    <w:rsid w:val="00D45402"/>
    <w:rsid w:val="00D758FE"/>
    <w:rsid w:val="00DA30E7"/>
    <w:rsid w:val="00DB47CB"/>
    <w:rsid w:val="00DE7CDA"/>
    <w:rsid w:val="00DF1E2D"/>
    <w:rsid w:val="00E21EF0"/>
    <w:rsid w:val="00E32A97"/>
    <w:rsid w:val="00E83CA5"/>
    <w:rsid w:val="00E97438"/>
    <w:rsid w:val="00ED7173"/>
    <w:rsid w:val="00EE1AF8"/>
    <w:rsid w:val="00F15AED"/>
    <w:rsid w:val="00F27B32"/>
    <w:rsid w:val="00F36BBE"/>
    <w:rsid w:val="00F409CE"/>
    <w:rsid w:val="00F62FCD"/>
    <w:rsid w:val="00FA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EED"/>
    <w:rPr>
      <w:sz w:val="18"/>
      <w:szCs w:val="18"/>
    </w:rPr>
  </w:style>
  <w:style w:type="paragraph" w:styleId="a5">
    <w:name w:val="Plain Text"/>
    <w:basedOn w:val="a"/>
    <w:link w:val="Char1"/>
    <w:rsid w:val="00364EED"/>
    <w:rPr>
      <w:rFonts w:ascii="宋体" w:hAnsi="Courier New"/>
    </w:rPr>
  </w:style>
  <w:style w:type="character" w:customStyle="1" w:styleId="Char1">
    <w:name w:val="纯文本 Char"/>
    <w:basedOn w:val="a0"/>
    <w:link w:val="a5"/>
    <w:rsid w:val="00364EED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328</Words>
  <Characters>1872</Characters>
  <Application>Microsoft Office Word</Application>
  <DocSecurity>0</DocSecurity>
  <Lines>15</Lines>
  <Paragraphs>4</Paragraphs>
  <ScaleCrop>false</ScaleCrop>
  <Company>P R C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111</cp:revision>
  <dcterms:created xsi:type="dcterms:W3CDTF">2022-05-09T03:06:00Z</dcterms:created>
  <dcterms:modified xsi:type="dcterms:W3CDTF">2022-05-19T02:07:00Z</dcterms:modified>
</cp:coreProperties>
</file>