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lang w:eastAsia="zh-CN"/>
        </w:rPr>
        <w:t>非洲猪瘟疫情防控专项经费</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新九</w:t>
      </w:r>
      <w:r>
        <w:rPr>
          <w:rFonts w:hint="eastAsia" w:eastAsia="仿宋_GB2312"/>
          <w:sz w:val="32"/>
          <w:szCs w:val="32"/>
        </w:rPr>
        <w:t>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 项目立项、资金申报的依据。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根据</w:t>
      </w:r>
      <w:r>
        <w:rPr>
          <w:rFonts w:hint="eastAsia" w:eastAsia="仿宋_GB2312"/>
          <w:sz w:val="32"/>
          <w:szCs w:val="32"/>
          <w:lang w:eastAsia="zh-CN"/>
        </w:rPr>
        <w:t>《盐边县财政局</w:t>
      </w:r>
      <w:r>
        <w:rPr>
          <w:rFonts w:hint="eastAsia" w:eastAsia="仿宋_GB2312"/>
          <w:sz w:val="32"/>
          <w:szCs w:val="32"/>
        </w:rPr>
        <w:t>关于下达非洲猪瘟疫情防控专项经费</w:t>
      </w:r>
      <w:r>
        <w:rPr>
          <w:rFonts w:hint="eastAsia" w:eastAsia="仿宋_GB2312"/>
          <w:sz w:val="32"/>
          <w:szCs w:val="32"/>
          <w:lang w:eastAsia="zh-CN"/>
        </w:rPr>
        <w:t>》（</w:t>
      </w:r>
      <w:r>
        <w:rPr>
          <w:rFonts w:hint="eastAsia" w:eastAsia="仿宋_GB2312"/>
          <w:sz w:val="32"/>
          <w:szCs w:val="32"/>
        </w:rPr>
        <w:t>盐财资预〔2021〕84号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8.28万元</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该资金由县财政局下达预算到盐边县</w:t>
      </w:r>
      <w:r>
        <w:rPr>
          <w:rFonts w:hint="eastAsia" w:eastAsia="仿宋_GB2312"/>
          <w:sz w:val="32"/>
          <w:szCs w:val="32"/>
          <w:lang w:eastAsia="zh-CN"/>
        </w:rPr>
        <w:t>新九</w:t>
      </w:r>
      <w:r>
        <w:rPr>
          <w:rFonts w:hint="eastAsia" w:eastAsia="仿宋_GB2312"/>
          <w:sz w:val="32"/>
          <w:szCs w:val="32"/>
        </w:rPr>
        <w:t>镇人民政府进行核算。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lang w:eastAsia="zh-CN"/>
        </w:rPr>
      </w:pPr>
      <w:r>
        <w:rPr>
          <w:rFonts w:hint="eastAsia" w:eastAsia="仿宋_GB2312"/>
          <w:sz w:val="32"/>
          <w:szCs w:val="32"/>
        </w:rPr>
        <w:t>资金支付</w:t>
      </w:r>
      <w:r>
        <w:rPr>
          <w:rFonts w:hint="eastAsia" w:eastAsia="仿宋_GB2312"/>
          <w:sz w:val="32"/>
          <w:szCs w:val="32"/>
          <w:lang w:eastAsia="zh-CN"/>
        </w:rPr>
        <w:t>范围</w:t>
      </w:r>
      <w:r>
        <w:rPr>
          <w:rFonts w:hint="eastAsia" w:eastAsia="仿宋_GB2312"/>
          <w:sz w:val="32"/>
          <w:szCs w:val="32"/>
        </w:rPr>
        <w:t>：非洲猪瘟疫情防控</w:t>
      </w:r>
      <w:r>
        <w:rPr>
          <w:rFonts w:hint="eastAsia" w:eastAsia="仿宋_GB2312"/>
          <w:sz w:val="32"/>
          <w:szCs w:val="32"/>
          <w:lang w:eastAsia="zh-CN"/>
        </w:rPr>
        <w:t>卡点人员补助。</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lang w:eastAsia="zh-CN"/>
        </w:rPr>
        <w:t>及</w:t>
      </w:r>
      <w:r>
        <w:rPr>
          <w:rFonts w:hint="eastAsia" w:eastAsia="仿宋_GB2312"/>
          <w:sz w:val="32"/>
          <w:szCs w:val="32"/>
        </w:rPr>
        <w:t>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lang w:eastAsia="zh-CN"/>
        </w:rPr>
      </w:pPr>
      <w:r>
        <w:rPr>
          <w:rFonts w:hint="eastAsia" w:eastAsia="仿宋_GB2312"/>
          <w:sz w:val="32"/>
          <w:szCs w:val="32"/>
          <w:lang w:eastAsia="zh-CN"/>
        </w:rPr>
        <w:t>合理安排工作经费，确保专款专用，考虑因素以疫情防控宣传为主。</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1.项目主要内容</w:t>
      </w:r>
      <w:r>
        <w:rPr>
          <w:rFonts w:hint="eastAsia" w:eastAsia="仿宋_GB2312"/>
          <w:sz w:val="32"/>
          <w:szCs w:val="32"/>
        </w:rPr>
        <w:t>：非洲猪瘟疫情防控</w:t>
      </w:r>
      <w:r>
        <w:rPr>
          <w:rFonts w:hint="eastAsia" w:eastAsia="仿宋_GB2312"/>
          <w:sz w:val="32"/>
          <w:szCs w:val="32"/>
          <w:lang w:eastAsia="zh-CN"/>
        </w:rPr>
        <w:t>卡点人员补助。</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2.项目应实现的具体绩效目标</w:t>
      </w:r>
      <w:r>
        <w:rPr>
          <w:rFonts w:hint="eastAsia" w:eastAsia="仿宋_GB2312"/>
          <w:sz w:val="32"/>
          <w:szCs w:val="32"/>
        </w:rPr>
        <w:t>：</w:t>
      </w:r>
      <w:r>
        <w:rPr>
          <w:rFonts w:hint="eastAsia" w:eastAsia="仿宋_GB2312"/>
          <w:sz w:val="32"/>
          <w:szCs w:val="32"/>
          <w:lang w:eastAsia="zh-CN"/>
        </w:rPr>
        <w:t>保障非洲猪瘟疫情防控卡点人员补助发放，提高工作人员积极性，做好卡点防控工作，有效降低非洲猪瘟感染率，保障群众生命财产安全。</w:t>
      </w: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黑体"/>
          <w:sz w:val="32"/>
          <w:szCs w:val="32"/>
        </w:rPr>
      </w:pPr>
      <w:r>
        <w:rPr>
          <w:rFonts w:hint="eastAsia" w:eastAsia="黑体"/>
          <w:sz w:val="32"/>
          <w:szCs w:val="32"/>
          <w:lang w:val="en-US" w:eastAsia="zh-CN"/>
        </w:rPr>
        <w:t xml:space="preserve">     </w:t>
      </w: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w:t>
      </w:r>
      <w:r>
        <w:rPr>
          <w:rFonts w:hint="eastAsia" w:eastAsia="仿宋_GB2312"/>
          <w:sz w:val="32"/>
          <w:szCs w:val="32"/>
          <w:lang w:eastAsia="zh-CN"/>
        </w:rPr>
        <w:t>通过</w:t>
      </w:r>
      <w:r>
        <w:rPr>
          <w:rFonts w:hint="eastAsia" w:eastAsia="仿宋_GB2312"/>
          <w:sz w:val="32"/>
          <w:szCs w:val="32"/>
        </w:rPr>
        <w:t>县财政局下达</w:t>
      </w:r>
      <w:r>
        <w:rPr>
          <w:rFonts w:hint="eastAsia" w:eastAsia="仿宋_GB2312"/>
          <w:sz w:val="32"/>
          <w:szCs w:val="32"/>
          <w:lang w:eastAsia="zh-CN"/>
        </w:rPr>
        <w:t>到我单位后</w:t>
      </w:r>
      <w:r>
        <w:rPr>
          <w:rFonts w:hint="eastAsia" w:eastAsia="仿宋_GB2312"/>
          <w:sz w:val="32"/>
          <w:szCs w:val="32"/>
        </w:rPr>
        <w:t>，</w:t>
      </w:r>
      <w:r>
        <w:rPr>
          <w:rFonts w:hint="eastAsia" w:eastAsia="仿宋_GB2312"/>
          <w:sz w:val="32"/>
          <w:szCs w:val="32"/>
          <w:lang w:eastAsia="zh-CN"/>
        </w:rPr>
        <w:t>在</w:t>
      </w:r>
      <w:r>
        <w:rPr>
          <w:rFonts w:hint="eastAsia" w:eastAsia="仿宋_GB2312"/>
          <w:sz w:val="32"/>
          <w:szCs w:val="32"/>
        </w:rPr>
        <w:t>大平台申报计划，再由县财政局审核计划，最后支付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（二）资金计划、到位及使用情况。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资金文件</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下达金额</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支付金额</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结余</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b/>
                <w:sz w:val="30"/>
                <w:szCs w:val="30"/>
                <w:vertAlign w:val="baseline"/>
                <w:lang w:eastAsia="zh-CN"/>
              </w:rPr>
            </w:pPr>
            <w:r>
              <w:rPr>
                <w:rFonts w:hint="eastAsia" w:eastAsia="仿宋_GB2312"/>
                <w:b/>
                <w:sz w:val="30"/>
                <w:szCs w:val="30"/>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仿宋_GB2312"/>
                <w:b/>
                <w:sz w:val="30"/>
                <w:szCs w:val="30"/>
                <w:vertAlign w:val="baseline"/>
              </w:rPr>
            </w:pPr>
            <w:r>
              <w:rPr>
                <w:rFonts w:hint="eastAsia" w:eastAsia="仿宋_GB2312"/>
                <w:sz w:val="32"/>
                <w:szCs w:val="32"/>
                <w:lang w:eastAsia="zh-CN"/>
              </w:rPr>
              <w:t>《盐边县财政局</w:t>
            </w:r>
            <w:r>
              <w:rPr>
                <w:rFonts w:hint="eastAsia" w:eastAsia="仿宋_GB2312"/>
                <w:sz w:val="32"/>
                <w:szCs w:val="32"/>
              </w:rPr>
              <w:t>关于下达非洲猪瘟疫情防控专项经费</w:t>
            </w:r>
            <w:r>
              <w:rPr>
                <w:rFonts w:hint="eastAsia" w:eastAsia="仿宋_GB2312"/>
                <w:sz w:val="32"/>
                <w:szCs w:val="32"/>
                <w:lang w:eastAsia="zh-CN"/>
              </w:rPr>
              <w:t>》（</w:t>
            </w:r>
            <w:r>
              <w:rPr>
                <w:rFonts w:hint="eastAsia" w:eastAsia="仿宋_GB2312"/>
                <w:sz w:val="32"/>
                <w:szCs w:val="32"/>
              </w:rPr>
              <w:t>盐财资预〔2021〕84号</w:t>
            </w:r>
            <w:r>
              <w:rPr>
                <w:rFonts w:hint="eastAsia" w:eastAsia="仿宋_GB2312"/>
                <w:sz w:val="32"/>
                <w:szCs w:val="32"/>
                <w:lang w:eastAsia="zh-CN"/>
              </w:rPr>
              <w:t>）</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仿宋_GB2312"/>
                <w:b/>
                <w:sz w:val="30"/>
                <w:szCs w:val="30"/>
                <w:vertAlign w:val="baseline"/>
              </w:rPr>
            </w:pPr>
            <w:r>
              <w:rPr>
                <w:rFonts w:hint="eastAsia" w:eastAsia="仿宋_GB2312"/>
                <w:sz w:val="30"/>
                <w:szCs w:val="30"/>
                <w:lang w:val="en-US" w:eastAsia="zh-CN"/>
              </w:rPr>
              <w:t>8.28万元</w:t>
            </w:r>
          </w:p>
        </w:tc>
        <w:tc>
          <w:tcPr>
            <w:tcW w:w="1704"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8.28万元</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0"/>
                <w:szCs w:val="30"/>
                <w:lang w:val="en-US" w:eastAsia="zh-CN"/>
              </w:rPr>
              <w:t>0万元</w:t>
            </w:r>
          </w:p>
        </w:tc>
        <w:tc>
          <w:tcPr>
            <w:tcW w:w="1705" w:type="dxa"/>
            <w:vAlign w:val="center"/>
          </w:tcPr>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hint="eastAsia" w:eastAsia="仿宋_GB2312"/>
                <w:sz w:val="30"/>
                <w:szCs w:val="30"/>
                <w:lang w:val="en-US" w:eastAsia="zh-CN"/>
              </w:rPr>
            </w:pPr>
            <w:r>
              <w:rPr>
                <w:rFonts w:hint="eastAsia" w:eastAsia="仿宋_GB2312"/>
                <w:sz w:val="32"/>
                <w:szCs w:val="32"/>
                <w:lang w:eastAsia="zh-CN"/>
              </w:rPr>
              <w:t>保障非洲猪瘟疫情防控卡点人员补助发放，提高工作人员积极性，做好卡点防控工作，有效降低非洲猪瘟感染率，保障群众生命财产安全。</w:t>
            </w:r>
          </w:p>
        </w:tc>
      </w:tr>
    </w:tbl>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rFonts w:eastAsia="楷体_GB2312"/>
          <w:sz w:val="32"/>
          <w:szCs w:val="32"/>
        </w:rPr>
      </w:pPr>
      <w:r>
        <w:rPr>
          <w:rFonts w:hint="eastAsia" w:eastAsia="楷体_GB2312"/>
          <w:sz w:val="32"/>
          <w:szCs w:val="32"/>
          <w:lang w:val="en-US" w:eastAsia="zh-CN"/>
        </w:rPr>
        <w:t xml:space="preserve">   </w:t>
      </w: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由我单位牵头开展</w:t>
      </w:r>
      <w:r>
        <w:rPr>
          <w:rFonts w:hint="eastAsia" w:ascii="仿宋_GB2312" w:eastAsia="仿宋_GB2312"/>
          <w:sz w:val="32"/>
          <w:szCs w:val="32"/>
          <w:lang w:eastAsia="zh-CN"/>
        </w:rPr>
        <w:t>非洲猪瘟防控</w:t>
      </w:r>
      <w:r>
        <w:rPr>
          <w:rFonts w:hint="eastAsia" w:ascii="仿宋_GB2312" w:eastAsia="仿宋_GB2312"/>
          <w:sz w:val="32"/>
          <w:szCs w:val="32"/>
        </w:rPr>
        <w:t>工作。</w:t>
      </w:r>
      <w:r>
        <w:rPr>
          <w:rFonts w:hint="eastAsia" w:eastAsia="仿宋_GB2312"/>
          <w:sz w:val="32"/>
          <w:szCs w:val="32"/>
          <w:lang w:eastAsia="zh-CN"/>
        </w:rPr>
        <w:t>保障非洲猪瘟疫情防控卡点人员补助发放，提高工作人员积极性，做好卡点防控工作，有效降低非洲猪瘟感染率，保障群众生命财产安全。</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w:t>
      </w:r>
      <w:r>
        <w:rPr>
          <w:rFonts w:hint="eastAsia" w:ascii="仿宋_GB2312" w:eastAsia="仿宋_GB2312"/>
          <w:sz w:val="32"/>
          <w:szCs w:val="32"/>
          <w:lang w:eastAsia="zh-CN"/>
        </w:rPr>
        <w:t>非洲猪瘟防控</w:t>
      </w:r>
      <w:r>
        <w:rPr>
          <w:rFonts w:hint="eastAsia" w:ascii="仿宋_GB2312" w:eastAsia="仿宋_GB2312"/>
          <w:sz w:val="32"/>
          <w:szCs w:val="32"/>
        </w:rPr>
        <w:t>相关资金，</w:t>
      </w:r>
      <w:r>
        <w:rPr>
          <w:rFonts w:hint="eastAsia" w:ascii="仿宋_GB2312" w:eastAsia="仿宋_GB2312"/>
          <w:sz w:val="32"/>
          <w:szCs w:val="32"/>
          <w:lang w:eastAsia="zh-CN"/>
        </w:rPr>
        <w:t>要严格执行财务管理制度，确保专款专用，严格审核</w:t>
      </w:r>
      <w:r>
        <w:rPr>
          <w:rFonts w:hint="eastAsia" w:ascii="仿宋_GB2312" w:eastAsia="仿宋_GB2312"/>
          <w:sz w:val="32"/>
          <w:szCs w:val="32"/>
        </w:rPr>
        <w:t>原始</w:t>
      </w:r>
      <w:r>
        <w:rPr>
          <w:rFonts w:hint="eastAsia" w:ascii="仿宋_GB2312" w:eastAsia="仿宋_GB2312"/>
          <w:sz w:val="32"/>
          <w:szCs w:val="32"/>
          <w:lang w:eastAsia="zh-CN"/>
        </w:rPr>
        <w:t>单据核实支出真实性</w:t>
      </w:r>
      <w:r>
        <w:rPr>
          <w:rFonts w:hint="eastAsia" w:ascii="仿宋_GB2312" w:eastAsia="仿宋_GB2312"/>
          <w:sz w:val="32"/>
          <w:szCs w:val="32"/>
        </w:rPr>
        <w:t>，</w:t>
      </w:r>
      <w:r>
        <w:rPr>
          <w:rFonts w:hint="eastAsia" w:ascii="仿宋_GB2312" w:eastAsia="仿宋_GB2312"/>
          <w:sz w:val="32"/>
          <w:szCs w:val="32"/>
          <w:lang w:eastAsia="zh-CN"/>
        </w:rPr>
        <w:t>再通过大平台走支付程序</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color w:val="auto"/>
          <w:sz w:val="32"/>
          <w:szCs w:val="32"/>
        </w:rPr>
      </w:pPr>
      <w:r>
        <w:rPr>
          <w:rFonts w:eastAsia="楷体_GB2312"/>
          <w:color w:val="auto"/>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根据</w:t>
      </w:r>
      <w:r>
        <w:rPr>
          <w:rFonts w:hint="eastAsia" w:eastAsia="仿宋_GB2312"/>
          <w:sz w:val="32"/>
          <w:szCs w:val="32"/>
          <w:lang w:eastAsia="zh-CN"/>
        </w:rPr>
        <w:t>《盐边县财政局</w:t>
      </w:r>
      <w:r>
        <w:rPr>
          <w:rFonts w:hint="eastAsia" w:eastAsia="仿宋_GB2312"/>
          <w:sz w:val="32"/>
          <w:szCs w:val="32"/>
        </w:rPr>
        <w:t>关于下达非洲猪瘟疫情防控专项经费</w:t>
      </w:r>
      <w:r>
        <w:rPr>
          <w:rFonts w:hint="eastAsia" w:eastAsia="仿宋_GB2312"/>
          <w:sz w:val="32"/>
          <w:szCs w:val="32"/>
          <w:lang w:eastAsia="zh-CN"/>
        </w:rPr>
        <w:t>》（</w:t>
      </w:r>
      <w:r>
        <w:rPr>
          <w:rFonts w:hint="eastAsia" w:eastAsia="仿宋_GB2312"/>
          <w:sz w:val="32"/>
          <w:szCs w:val="32"/>
        </w:rPr>
        <w:t>盐财资预〔2021〕84号</w:t>
      </w:r>
      <w:r>
        <w:rPr>
          <w:rFonts w:hint="eastAsia" w:eastAsia="仿宋_GB2312"/>
          <w:sz w:val="32"/>
          <w:szCs w:val="32"/>
          <w:lang w:eastAsia="zh-CN"/>
        </w:rPr>
        <w:t>）</w:t>
      </w:r>
      <w:r>
        <w:rPr>
          <w:rFonts w:hint="eastAsia" w:eastAsia="仿宋_GB2312"/>
          <w:sz w:val="32"/>
          <w:szCs w:val="32"/>
        </w:rPr>
        <w:t>文件</w:t>
      </w:r>
      <w:r>
        <w:rPr>
          <w:rFonts w:hint="eastAsia" w:eastAsia="仿宋_GB2312"/>
          <w:sz w:val="32"/>
          <w:szCs w:val="32"/>
          <w:lang w:eastAsia="zh-CN"/>
        </w:rPr>
        <w:t>下达经费</w:t>
      </w:r>
      <w:r>
        <w:rPr>
          <w:rFonts w:hint="eastAsia" w:eastAsia="仿宋_GB2312"/>
          <w:sz w:val="32"/>
          <w:szCs w:val="32"/>
          <w:lang w:val="en-US" w:eastAsia="zh-CN"/>
        </w:rPr>
        <w:t>8.28万元，已投入非洲猪瘟防控工作使用完毕。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根据财政下达的预算资金额度，严格把控资金使用，不超支；对突发公共卫生事件反应及时，保障基本民生；有效控制</w:t>
      </w:r>
      <w:r>
        <w:rPr>
          <w:rFonts w:hint="eastAsia" w:eastAsia="仿宋_GB2312"/>
          <w:sz w:val="32"/>
          <w:szCs w:val="32"/>
          <w:lang w:eastAsia="zh-CN"/>
        </w:rPr>
        <w:t>非洲猪瘟</w:t>
      </w:r>
      <w:r>
        <w:rPr>
          <w:rFonts w:hint="eastAsia" w:eastAsia="仿宋_GB2312"/>
          <w:sz w:val="32"/>
          <w:szCs w:val="32"/>
        </w:rPr>
        <w:t>传播渠道，减少减免疫情发生；大力宣传疫情防控知识，提高群众疫情防控意识水平；辖区内群众满意度较高。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按照财政要求专款专用，</w:t>
      </w:r>
      <w:r>
        <w:rPr>
          <w:rFonts w:hint="eastAsia" w:eastAsia="仿宋_GB2312"/>
          <w:sz w:val="32"/>
          <w:szCs w:val="32"/>
          <w:lang w:eastAsia="zh-CN"/>
        </w:rPr>
        <w:t>账务处理及时</w:t>
      </w:r>
      <w:r>
        <w:rPr>
          <w:rFonts w:eastAsia="仿宋_GB2312"/>
          <w:sz w:val="32"/>
          <w:szCs w:val="32"/>
        </w:rPr>
        <w:t>，会计核算规范</w:t>
      </w:r>
      <w:r>
        <w:rPr>
          <w:rFonts w:hint="eastAsia" w:eastAsia="仿宋_GB2312"/>
          <w:sz w:val="32"/>
          <w:szCs w:val="32"/>
          <w:lang w:eastAsia="zh-CN"/>
        </w:rPr>
        <w:t>；</w:t>
      </w:r>
      <w:r>
        <w:rPr>
          <w:rFonts w:hint="eastAsia" w:eastAsia="仿宋_GB2312"/>
          <w:sz w:val="32"/>
          <w:szCs w:val="32"/>
        </w:rPr>
        <w:t>达到预期社会效益，受益群众满意度较</w:t>
      </w:r>
      <w:r>
        <w:rPr>
          <w:rFonts w:hint="eastAsia" w:eastAsia="仿宋_GB2312"/>
          <w:sz w:val="32"/>
          <w:szCs w:val="32"/>
          <w:lang w:eastAsia="zh-CN"/>
        </w:rPr>
        <w:t>高。</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报账不及时</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lang w:eastAsia="zh-CN"/>
        </w:rPr>
        <w:t>盐边县新九镇人民政府</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rPr>
        <w:t>村社干部报酬</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新九</w:t>
      </w:r>
      <w:r>
        <w:rPr>
          <w:rFonts w:hint="eastAsia" w:eastAsia="仿宋_GB2312"/>
          <w:sz w:val="32"/>
          <w:szCs w:val="32"/>
        </w:rPr>
        <w:t>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 项目立项、资金申报的依据。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根据《中共中央组织部 财政部关于加强村级组织运转经费保障工作的通知》（中组发〔2016〕22号）</w:t>
      </w:r>
      <w:r>
        <w:rPr>
          <w:rFonts w:hint="eastAsia" w:eastAsia="仿宋_GB2312"/>
          <w:sz w:val="32"/>
          <w:szCs w:val="32"/>
          <w:lang w:eastAsia="zh-CN"/>
        </w:rPr>
        <w:t>、</w:t>
      </w:r>
      <w:r>
        <w:rPr>
          <w:rFonts w:hint="eastAsia" w:eastAsia="仿宋_GB2312"/>
          <w:sz w:val="32"/>
          <w:szCs w:val="32"/>
        </w:rPr>
        <w:t>《攀枝花市委 攀枝花市人民政府关于全面提升城乡社区建设水平的意见》（攀委发〔2015〕10号）</w:t>
      </w:r>
      <w:r>
        <w:rPr>
          <w:rFonts w:hint="eastAsia" w:eastAsia="仿宋_GB2312"/>
          <w:sz w:val="32"/>
          <w:szCs w:val="32"/>
          <w:lang w:eastAsia="zh-CN"/>
        </w:rPr>
        <w:t>、</w:t>
      </w:r>
      <w:r>
        <w:rPr>
          <w:rFonts w:hint="eastAsia" w:eastAsia="仿宋_GB2312"/>
          <w:sz w:val="32"/>
          <w:szCs w:val="32"/>
        </w:rPr>
        <w:t>《中共盐边县委盐边县人民政府关于全面全面推进城乡社区建设工作的意见》（盐边委发〔2015〕6号）</w:t>
      </w:r>
      <w:r>
        <w:rPr>
          <w:rFonts w:hint="eastAsia" w:eastAsia="仿宋_GB2312"/>
          <w:sz w:val="32"/>
          <w:szCs w:val="32"/>
          <w:lang w:eastAsia="zh-CN"/>
        </w:rPr>
        <w:t>、</w:t>
      </w:r>
      <w:r>
        <w:rPr>
          <w:rFonts w:hint="eastAsia" w:eastAsia="仿宋_GB2312"/>
          <w:sz w:val="32"/>
          <w:szCs w:val="32"/>
        </w:rPr>
        <w:t>《盐边县人民政府办公室关于调整村（社区）干部基本报酬及党员教育培训经费的通知》（盐边府函〔2016〕79号）等文件精神，加大对城乡社区建设经费的保障力度。根据新修订的《中华人民共和国预算法》相关规定，为提高预算编制完整性，按照盐边县人民政府办公室《盐边县乡镇基本财力保障机制实施方案》（盐边府办函〔2018〕58号）等文件要求提前下达各乡（镇）202</w:t>
      </w:r>
      <w:r>
        <w:rPr>
          <w:rFonts w:hint="eastAsia" w:eastAsia="仿宋_GB2312"/>
          <w:sz w:val="32"/>
          <w:szCs w:val="32"/>
          <w:lang w:val="en-US" w:eastAsia="zh-CN"/>
        </w:rPr>
        <w:t>1</w:t>
      </w:r>
      <w:r>
        <w:rPr>
          <w:rFonts w:hint="eastAsia" w:eastAsia="仿宋_GB2312"/>
          <w:sz w:val="32"/>
          <w:szCs w:val="32"/>
        </w:rPr>
        <w:t>年乡镇财政专项转移支付补助资金。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资金支付具体项目条件是：</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79</w:t>
      </w:r>
      <w:r>
        <w:rPr>
          <w:rFonts w:hint="eastAsia" w:ascii="仿宋_GB2312" w:eastAsia="仿宋_GB2312"/>
          <w:color w:val="auto"/>
          <w:sz w:val="32"/>
          <w:szCs w:val="32"/>
        </w:rPr>
        <w:t>名</w:t>
      </w:r>
      <w:r>
        <w:rPr>
          <w:rFonts w:hint="eastAsia" w:ascii="仿宋_GB2312" w:eastAsia="仿宋_GB2312"/>
          <w:sz w:val="32"/>
          <w:szCs w:val="32"/>
        </w:rPr>
        <w:t>村社干部报酬</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1.项目主要内容</w:t>
      </w:r>
      <w:r>
        <w:rPr>
          <w:rFonts w:hint="eastAsia" w:eastAsia="仿宋_GB2312"/>
          <w:sz w:val="32"/>
          <w:szCs w:val="32"/>
        </w:rPr>
        <w:t>：</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79</w:t>
      </w:r>
      <w:r>
        <w:rPr>
          <w:rFonts w:hint="eastAsia" w:ascii="仿宋_GB2312" w:eastAsia="仿宋_GB2312"/>
          <w:color w:val="auto"/>
          <w:sz w:val="32"/>
          <w:szCs w:val="32"/>
        </w:rPr>
        <w:t>名</w:t>
      </w:r>
      <w:r>
        <w:rPr>
          <w:rFonts w:hint="eastAsia" w:ascii="仿宋_GB2312" w:eastAsia="仿宋_GB2312"/>
          <w:sz w:val="32"/>
          <w:szCs w:val="32"/>
        </w:rPr>
        <w:t>村社干部报酬</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lang w:eastAsia="zh-CN"/>
        </w:rPr>
      </w:pPr>
      <w:r>
        <w:rPr>
          <w:rFonts w:eastAsia="仿宋_GB2312"/>
          <w:sz w:val="32"/>
          <w:szCs w:val="32"/>
        </w:rPr>
        <w:t>2.项目应实现的具体绩效目标</w:t>
      </w:r>
      <w:r>
        <w:rPr>
          <w:rFonts w:hint="eastAsia" w:eastAsia="仿宋_GB2312"/>
          <w:sz w:val="32"/>
          <w:szCs w:val="32"/>
        </w:rPr>
        <w:t>：保障</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color w:val="auto"/>
          <w:sz w:val="32"/>
          <w:szCs w:val="32"/>
          <w:lang w:val="en-US" w:eastAsia="zh-CN"/>
        </w:rPr>
        <w:t>79</w:t>
      </w:r>
      <w:r>
        <w:rPr>
          <w:rFonts w:hint="eastAsia" w:ascii="仿宋_GB2312" w:eastAsia="仿宋_GB2312"/>
          <w:color w:val="auto"/>
          <w:sz w:val="32"/>
          <w:szCs w:val="32"/>
        </w:rPr>
        <w:t>名</w:t>
      </w:r>
      <w:r>
        <w:rPr>
          <w:rFonts w:hint="eastAsia" w:ascii="仿宋_GB2312" w:eastAsia="仿宋_GB2312"/>
          <w:sz w:val="32"/>
          <w:szCs w:val="32"/>
        </w:rPr>
        <w:t>村社干部报酬</w:t>
      </w:r>
      <w:r>
        <w:rPr>
          <w:rFonts w:hint="eastAsia" w:ascii="仿宋_GB2312" w:eastAsia="仿宋_GB2312"/>
          <w:sz w:val="32"/>
          <w:szCs w:val="32"/>
          <w:lang w:eastAsia="zh-CN"/>
        </w:rPr>
        <w:t>按时发放。</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该资金为县财政局202</w:t>
      </w:r>
      <w:r>
        <w:rPr>
          <w:rFonts w:hint="eastAsia" w:eastAsia="仿宋_GB2312"/>
          <w:sz w:val="32"/>
          <w:szCs w:val="32"/>
          <w:lang w:val="en-US" w:eastAsia="zh-CN"/>
        </w:rPr>
        <w:t>1</w:t>
      </w:r>
      <w:r>
        <w:rPr>
          <w:rFonts w:hint="eastAsia" w:eastAsia="仿宋_GB2312"/>
          <w:sz w:val="32"/>
          <w:szCs w:val="32"/>
        </w:rPr>
        <w:t>年年初下达县级预算，</w:t>
      </w:r>
      <w:r>
        <w:rPr>
          <w:rFonts w:hint="eastAsia" w:eastAsia="仿宋_GB2312"/>
          <w:sz w:val="32"/>
          <w:szCs w:val="32"/>
          <w:lang w:eastAsia="zh-CN"/>
        </w:rPr>
        <w:t>在大平台申报计划，再由县财政局审核计划</w:t>
      </w:r>
      <w:r>
        <w:rPr>
          <w:rFonts w:hint="eastAsia" w:eastAsia="仿宋_GB2312"/>
          <w:sz w:val="32"/>
          <w:szCs w:val="32"/>
        </w:rPr>
        <w:t>，最后支付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（二）资金计划、到位及使用情况。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1.资金计划。</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年预算下达</w:t>
      </w:r>
      <w:r>
        <w:rPr>
          <w:rFonts w:hint="eastAsia" w:eastAsia="仿宋_GB2312"/>
          <w:sz w:val="32"/>
          <w:szCs w:val="32"/>
          <w:lang w:val="en-US" w:eastAsia="zh-CN"/>
        </w:rPr>
        <w:t>162.0336</w:t>
      </w:r>
      <w:r>
        <w:rPr>
          <w:rFonts w:hint="eastAsia" w:eastAsia="仿宋_GB2312"/>
          <w:sz w:val="32"/>
          <w:szCs w:val="32"/>
        </w:rPr>
        <w:t>万元，202</w:t>
      </w:r>
      <w:r>
        <w:rPr>
          <w:rFonts w:hint="eastAsia" w:eastAsia="仿宋_GB2312"/>
          <w:sz w:val="32"/>
          <w:szCs w:val="32"/>
          <w:lang w:val="en-US" w:eastAsia="zh-CN"/>
        </w:rPr>
        <w:t>1</w:t>
      </w:r>
      <w:r>
        <w:rPr>
          <w:rFonts w:hint="eastAsia" w:eastAsia="仿宋_GB2312"/>
          <w:sz w:val="32"/>
          <w:szCs w:val="32"/>
        </w:rPr>
        <w:t>年全镇</w:t>
      </w:r>
      <w:r>
        <w:rPr>
          <w:rFonts w:hint="eastAsia" w:eastAsia="仿宋_GB2312"/>
          <w:sz w:val="32"/>
          <w:szCs w:val="32"/>
          <w:lang w:val="en-US" w:eastAsia="zh-CN"/>
        </w:rPr>
        <w:t>7</w:t>
      </w:r>
      <w:r>
        <w:rPr>
          <w:rFonts w:hint="eastAsia" w:eastAsia="仿宋_GB2312"/>
          <w:sz w:val="32"/>
          <w:szCs w:val="32"/>
        </w:rPr>
        <w:t>个村</w:t>
      </w:r>
      <w:r>
        <w:rPr>
          <w:rFonts w:hint="eastAsia" w:eastAsia="仿宋_GB2312"/>
          <w:sz w:val="32"/>
          <w:szCs w:val="32"/>
          <w:lang w:eastAsia="zh-CN"/>
        </w:rPr>
        <w:t>（社区</w:t>
      </w:r>
      <w:r>
        <w:rPr>
          <w:rFonts w:hint="eastAsia" w:eastAsia="仿宋_GB2312"/>
          <w:color w:val="auto"/>
          <w:sz w:val="32"/>
          <w:szCs w:val="32"/>
          <w:lang w:eastAsia="zh-CN"/>
        </w:rPr>
        <w:t>）</w:t>
      </w:r>
      <w:r>
        <w:rPr>
          <w:rFonts w:hint="eastAsia" w:eastAsia="仿宋_GB2312"/>
          <w:color w:val="auto"/>
          <w:sz w:val="32"/>
          <w:szCs w:val="32"/>
          <w:lang w:val="en-US" w:eastAsia="zh-CN"/>
        </w:rPr>
        <w:t>79</w:t>
      </w:r>
      <w:r>
        <w:rPr>
          <w:rFonts w:hint="eastAsia" w:ascii="仿宋_GB2312" w:eastAsia="仿宋_GB2312"/>
          <w:color w:val="auto"/>
          <w:sz w:val="32"/>
          <w:szCs w:val="32"/>
        </w:rPr>
        <w:t>名</w:t>
      </w:r>
      <w:r>
        <w:rPr>
          <w:rFonts w:hint="eastAsia" w:eastAsia="仿宋_GB2312"/>
          <w:sz w:val="32"/>
          <w:szCs w:val="32"/>
        </w:rPr>
        <w:t>村社干部报酬。</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2.资金到位。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该资金202</w:t>
      </w:r>
      <w:r>
        <w:rPr>
          <w:rFonts w:hint="eastAsia" w:eastAsia="仿宋_GB2312"/>
          <w:sz w:val="32"/>
          <w:szCs w:val="32"/>
          <w:lang w:val="en-US" w:eastAsia="zh-CN"/>
        </w:rPr>
        <w:t>1</w:t>
      </w:r>
      <w:r>
        <w:rPr>
          <w:rFonts w:hint="eastAsia" w:eastAsia="仿宋_GB2312"/>
          <w:sz w:val="32"/>
          <w:szCs w:val="32"/>
        </w:rPr>
        <w:t>年当年全部到位，当年全部使用完毕。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3.资金使用。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hint="eastAsia" w:eastAsia="仿宋_GB2312"/>
          <w:sz w:val="32"/>
          <w:szCs w:val="32"/>
        </w:rPr>
        <w:t>该</w:t>
      </w:r>
      <w:r>
        <w:rPr>
          <w:rFonts w:eastAsia="仿宋_GB2312"/>
          <w:sz w:val="32"/>
          <w:szCs w:val="32"/>
        </w:rPr>
        <w:t>资金支付范围、支付标准、支付进度、支付依据等合规合法、与预算相符</w:t>
      </w:r>
      <w:r>
        <w:rPr>
          <w:rFonts w:hint="eastAsia" w:eastAsia="仿宋_GB2312"/>
          <w:sz w:val="32"/>
          <w:szCs w:val="32"/>
        </w:rPr>
        <w:t>。按</w:t>
      </w:r>
      <w:r>
        <w:rPr>
          <w:rFonts w:hint="eastAsia" w:eastAsia="仿宋_GB2312"/>
          <w:sz w:val="32"/>
          <w:szCs w:val="32"/>
          <w:lang w:eastAsia="zh-CN"/>
        </w:rPr>
        <w:t>县</w:t>
      </w:r>
      <w:r>
        <w:rPr>
          <w:rFonts w:hint="eastAsia" w:eastAsia="仿宋_GB2312"/>
          <w:sz w:val="32"/>
          <w:szCs w:val="32"/>
        </w:rPr>
        <w:t>财政局要求专款专用，已全部报账使用。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财务管理制度，严格执行财务管理制度，账务处理及时，会计核算规范。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由我单位牵头，按照县财政下达预算，县民政局提供人员发放</w:t>
      </w:r>
      <w:r>
        <w:rPr>
          <w:rFonts w:hint="eastAsia" w:ascii="仿宋_GB2312" w:eastAsia="仿宋_GB2312"/>
          <w:sz w:val="32"/>
          <w:szCs w:val="32"/>
          <w:lang w:eastAsia="zh-CN"/>
        </w:rPr>
        <w:t>清单</w:t>
      </w:r>
      <w:r>
        <w:rPr>
          <w:rFonts w:hint="eastAsia" w:ascii="仿宋_GB2312" w:eastAsia="仿宋_GB2312"/>
          <w:sz w:val="32"/>
          <w:szCs w:val="32"/>
        </w:rPr>
        <w:t>，按</w:t>
      </w:r>
      <w:r>
        <w:rPr>
          <w:rFonts w:hint="eastAsia" w:ascii="仿宋_GB2312" w:eastAsia="仿宋_GB2312"/>
          <w:sz w:val="32"/>
          <w:szCs w:val="32"/>
          <w:lang w:eastAsia="zh-CN"/>
        </w:rPr>
        <w:t>应发金额支付</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此项目资金为县财政局下达预算资金，乡财人员按照县民政局提供文件，结合实际情况发放</w:t>
      </w:r>
      <w:r>
        <w:rPr>
          <w:rFonts w:hint="eastAsia" w:ascii="仿宋_GB2312" w:eastAsia="仿宋_GB2312"/>
          <w:sz w:val="32"/>
          <w:szCs w:val="32"/>
          <w:lang w:eastAsia="zh-CN"/>
        </w:rPr>
        <w:t>村社干部报酬</w:t>
      </w:r>
      <w:r>
        <w:rPr>
          <w:rFonts w:hint="eastAsia" w:ascii="仿宋_GB2312" w:eastAsia="仿宋_GB2312"/>
          <w:sz w:val="32"/>
          <w:szCs w:val="32"/>
        </w:rPr>
        <w:t>，</w:t>
      </w:r>
      <w:r>
        <w:rPr>
          <w:rFonts w:hint="eastAsia" w:ascii="仿宋_GB2312" w:eastAsia="仿宋_GB2312"/>
          <w:sz w:val="32"/>
          <w:szCs w:val="32"/>
          <w:lang w:eastAsia="zh-CN"/>
        </w:rPr>
        <w:t>通过大</w:t>
      </w:r>
      <w:r>
        <w:rPr>
          <w:rFonts w:hint="eastAsia" w:ascii="仿宋_GB2312" w:eastAsia="仿宋_GB2312"/>
          <w:sz w:val="32"/>
          <w:szCs w:val="32"/>
        </w:rPr>
        <w:t>平台申报计划，进行支付、核算。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rPr>
      </w:pPr>
      <w:r>
        <w:rPr>
          <w:rFonts w:hint="eastAsia" w:eastAsia="仿宋_GB2312"/>
          <w:sz w:val="32"/>
          <w:szCs w:val="32"/>
        </w:rPr>
        <w:t>已于202</w:t>
      </w:r>
      <w:r>
        <w:rPr>
          <w:rFonts w:hint="eastAsia" w:eastAsia="仿宋_GB2312"/>
          <w:sz w:val="32"/>
          <w:szCs w:val="32"/>
          <w:lang w:val="en-US" w:eastAsia="zh-CN"/>
        </w:rPr>
        <w:t>1</w:t>
      </w:r>
      <w:r>
        <w:rPr>
          <w:rFonts w:hint="eastAsia" w:eastAsia="仿宋_GB2312"/>
          <w:sz w:val="32"/>
          <w:szCs w:val="32"/>
        </w:rPr>
        <w:t>年全部使用、报账及核算。主要用于</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w:t>
      </w:r>
      <w:r>
        <w:rPr>
          <w:rFonts w:hint="eastAsia" w:ascii="仿宋_GB2312" w:eastAsia="仿宋_GB2312"/>
          <w:sz w:val="32"/>
          <w:szCs w:val="32"/>
          <w:lang w:val="en-US" w:eastAsia="zh-CN"/>
        </w:rPr>
        <w:t>79</w:t>
      </w:r>
      <w:r>
        <w:rPr>
          <w:rFonts w:hint="eastAsia" w:ascii="仿宋_GB2312" w:eastAsia="仿宋_GB2312"/>
          <w:color w:val="auto"/>
          <w:sz w:val="32"/>
          <w:szCs w:val="32"/>
        </w:rPr>
        <w:t>名</w:t>
      </w:r>
      <w:r>
        <w:rPr>
          <w:rFonts w:hint="eastAsia" w:ascii="仿宋_GB2312" w:eastAsia="仿宋_GB2312"/>
          <w:sz w:val="32"/>
          <w:szCs w:val="32"/>
        </w:rPr>
        <w:t>村社干部报酬。</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提高村社干部</w:t>
      </w:r>
      <w:r>
        <w:rPr>
          <w:rFonts w:hint="eastAsia" w:eastAsia="仿宋_GB2312"/>
          <w:sz w:val="32"/>
          <w:szCs w:val="32"/>
        </w:rPr>
        <w:t>服务积极性，及时解决</w:t>
      </w:r>
      <w:r>
        <w:rPr>
          <w:rFonts w:hint="eastAsia" w:eastAsia="仿宋_GB2312"/>
          <w:sz w:val="32"/>
          <w:szCs w:val="32"/>
          <w:lang w:eastAsia="zh-CN"/>
        </w:rPr>
        <w:t>辖区内群众困难</w:t>
      </w:r>
      <w:r>
        <w:rPr>
          <w:rFonts w:hint="eastAsia" w:eastAsia="仿宋_GB2312"/>
          <w:sz w:val="32"/>
          <w:szCs w:val="32"/>
        </w:rPr>
        <w:t>问题，</w:t>
      </w:r>
      <w:r>
        <w:rPr>
          <w:rFonts w:hint="eastAsia" w:eastAsia="仿宋_GB2312"/>
          <w:sz w:val="32"/>
          <w:szCs w:val="32"/>
          <w:lang w:eastAsia="zh-CN"/>
        </w:rPr>
        <w:t>营造</w:t>
      </w:r>
      <w:r>
        <w:rPr>
          <w:rFonts w:hint="eastAsia" w:eastAsia="仿宋_GB2312"/>
          <w:sz w:val="32"/>
          <w:szCs w:val="32"/>
        </w:rPr>
        <w:t>和谐氛围</w:t>
      </w:r>
      <w:r>
        <w:rPr>
          <w:rFonts w:hint="eastAsia" w:eastAsia="仿宋_GB2312"/>
          <w:sz w:val="32"/>
          <w:szCs w:val="32"/>
          <w:lang w:eastAsia="zh-CN"/>
        </w:rPr>
        <w:t>，提高服务群众满意度</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按照财政要求专款专用，</w:t>
      </w:r>
      <w:r>
        <w:rPr>
          <w:rFonts w:hint="eastAsia" w:eastAsia="仿宋_GB2312"/>
          <w:sz w:val="32"/>
          <w:szCs w:val="32"/>
          <w:lang w:eastAsia="zh-CN"/>
        </w:rPr>
        <w:t>账务处理及时，会计核算规范；达到预期社会效益，受益群众满意度较高</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无问题。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lang w:eastAsia="zh-CN"/>
        </w:rPr>
        <w:t>盐边县新九镇人民政府</w:t>
      </w:r>
      <w:r>
        <w:rPr>
          <w:rFonts w:hint="eastAsia" w:eastAsia="方正楷体_GBK"/>
          <w:b/>
          <w:sz w:val="32"/>
          <w:szCs w:val="32"/>
        </w:rPr>
        <w:t>2021年村社办公经费</w:t>
      </w:r>
      <w:r>
        <w:rPr>
          <w:rFonts w:eastAsia="方正楷体_GBK"/>
          <w:b/>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rPr>
          <w:sz w:val="32"/>
          <w:szCs w:val="32"/>
          <w:lang w:val="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1.</w:t>
      </w:r>
      <w:r>
        <w:rPr>
          <w:rFonts w:hint="eastAsia" w:eastAsia="仿宋_GB2312"/>
          <w:sz w:val="32"/>
          <w:szCs w:val="32"/>
        </w:rPr>
        <w:t>项目主管单位：盐边县</w:t>
      </w:r>
      <w:r>
        <w:rPr>
          <w:rFonts w:hint="eastAsia" w:eastAsia="仿宋_GB2312"/>
          <w:sz w:val="32"/>
          <w:szCs w:val="32"/>
          <w:lang w:eastAsia="zh-CN"/>
        </w:rPr>
        <w:t>新九</w:t>
      </w:r>
      <w:r>
        <w:rPr>
          <w:rFonts w:hint="eastAsia" w:eastAsia="仿宋_GB2312"/>
          <w:sz w:val="32"/>
          <w:szCs w:val="32"/>
        </w:rPr>
        <w:t>镇人民政府。</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hint="eastAsia" w:eastAsia="仿宋_GB2312"/>
          <w:sz w:val="32"/>
          <w:szCs w:val="32"/>
          <w:lang w:eastAsia="zh-CN"/>
        </w:rPr>
        <w:t>项目主管单位</w:t>
      </w:r>
      <w:r>
        <w:rPr>
          <w:rFonts w:hint="eastAsia" w:eastAsia="仿宋_GB2312"/>
          <w:sz w:val="32"/>
          <w:szCs w:val="32"/>
        </w:rPr>
        <w:t>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2. 项目立项、资金申报的依据。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根据《中共中央组织部 财政部关于加强村级组织运转经费保障工作的通知》（中组发〔2016〕22号）</w:t>
      </w:r>
      <w:r>
        <w:rPr>
          <w:rFonts w:hint="eastAsia" w:eastAsia="仿宋_GB2312"/>
          <w:sz w:val="32"/>
          <w:szCs w:val="32"/>
          <w:lang w:eastAsia="zh-CN"/>
        </w:rPr>
        <w:t>、</w:t>
      </w:r>
      <w:r>
        <w:rPr>
          <w:rFonts w:hint="eastAsia" w:eastAsia="仿宋_GB2312"/>
          <w:sz w:val="32"/>
          <w:szCs w:val="32"/>
        </w:rPr>
        <w:t>《盐边县人民政府办公室关于调整村（社区）干部基本报酬及党员教育培训经费的通知》（盐边府函〔2016〕79号）等文件精神，加大对城乡社区建设经费的保障力度。根据新修订的《中华人民共和国预算法》相关规定，为提高预算编制完整性，按照盐边县人民政府办公室《盐边县乡镇基本财力保障机制实施方案》（盐边府办函〔2018〕58号）等文件要求提前下达各乡（镇）202</w:t>
      </w:r>
      <w:r>
        <w:rPr>
          <w:rFonts w:hint="eastAsia" w:eastAsia="仿宋_GB2312"/>
          <w:sz w:val="32"/>
          <w:szCs w:val="32"/>
          <w:lang w:val="en-US" w:eastAsia="zh-CN"/>
        </w:rPr>
        <w:t>1</w:t>
      </w:r>
      <w:r>
        <w:rPr>
          <w:rFonts w:hint="eastAsia" w:eastAsia="仿宋_GB2312"/>
          <w:sz w:val="32"/>
          <w:szCs w:val="32"/>
        </w:rPr>
        <w:t>年乡镇财政专项转移支付补助资金。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资金支付具体项目条件是：</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，按照党员教育培训、办公经费分配表将资金兑付到各村社进行核算</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（二）项目绩效目标。</w:t>
      </w:r>
    </w:p>
    <w:p>
      <w:pPr>
        <w:autoSpaceDE w:val="0"/>
        <w:autoSpaceDN w:val="0"/>
        <w:spacing w:line="600" w:lineRule="exact"/>
        <w:ind w:left="143" w:leftChars="68" w:firstLine="640" w:firstLineChars="200"/>
        <w:jc w:val="both"/>
        <w:rPr>
          <w:rFonts w:hint="eastAsia"/>
        </w:rPr>
      </w:pPr>
      <w:r>
        <w:rPr>
          <w:rFonts w:eastAsia="仿宋_GB2312"/>
          <w:sz w:val="32"/>
          <w:szCs w:val="32"/>
        </w:rPr>
        <w:t>1.项目主要内容</w:t>
      </w:r>
      <w:r>
        <w:rPr>
          <w:rFonts w:hint="eastAsia" w:eastAsia="仿宋_GB2312"/>
          <w:sz w:val="32"/>
          <w:szCs w:val="32"/>
        </w:rPr>
        <w:t>：</w:t>
      </w:r>
      <w:r>
        <w:rPr>
          <w:rFonts w:hint="eastAsia" w:ascii="仿宋_GB2312" w:eastAsia="仿宋_GB2312" w:cs="楷体_GB2312"/>
          <w:sz w:val="32"/>
          <w:szCs w:val="32"/>
        </w:rPr>
        <w:t>202</w:t>
      </w:r>
      <w:r>
        <w:rPr>
          <w:rFonts w:hint="eastAsia" w:ascii="仿宋_GB2312" w:eastAsia="仿宋_GB2312" w:cs="楷体_GB2312"/>
          <w:sz w:val="32"/>
          <w:szCs w:val="32"/>
          <w:lang w:val="en-US" w:eastAsia="zh-CN"/>
        </w:rPr>
        <w:t>1</w:t>
      </w:r>
      <w:r>
        <w:rPr>
          <w:rFonts w:hint="eastAsia" w:ascii="仿宋_GB2312" w:eastAsia="仿宋_GB2312" w:cs="楷体_GB2312"/>
          <w:sz w:val="32"/>
          <w:szCs w:val="32"/>
        </w:rPr>
        <w:t>年村办公经费总计33</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元，其中平谷村7</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元，九场村4</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元，踏鲊村4</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元，新坝村5</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元，猛粮村3</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元，水坪村5</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元，安宁村5</w:t>
      </w:r>
      <w:r>
        <w:rPr>
          <w:rFonts w:hint="eastAsia" w:ascii="仿宋_GB2312" w:eastAsia="仿宋_GB2312" w:cs="楷体_GB2312"/>
          <w:sz w:val="32"/>
          <w:szCs w:val="32"/>
          <w:lang w:eastAsia="zh-CN"/>
        </w:rPr>
        <w:t>万</w:t>
      </w:r>
      <w:r>
        <w:rPr>
          <w:rFonts w:hint="eastAsia" w:ascii="仿宋_GB2312" w:eastAsia="仿宋_GB2312" w:cs="楷体_GB2312"/>
          <w:sz w:val="32"/>
          <w:szCs w:val="32"/>
        </w:rPr>
        <w:t>元，主要用于村社干部出差费、会议费、办公用品购置、村部网络以及基础设施建设费用。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lang w:eastAsia="zh-CN"/>
        </w:rPr>
      </w:pPr>
      <w:r>
        <w:rPr>
          <w:rFonts w:eastAsia="仿宋_GB2312"/>
          <w:sz w:val="32"/>
          <w:szCs w:val="32"/>
        </w:rPr>
        <w:t>2.项目应实现的具体绩效目标</w:t>
      </w:r>
      <w:r>
        <w:rPr>
          <w:rFonts w:hint="eastAsia" w:eastAsia="仿宋_GB2312"/>
          <w:sz w:val="32"/>
          <w:szCs w:val="32"/>
        </w:rPr>
        <w:t>：保障</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（社区）党员教育培训、办公经费。</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w:t>
      </w:r>
      <w:r>
        <w:rPr>
          <w:rFonts w:hint="eastAsia" w:eastAsia="仿宋_GB2312"/>
          <w:sz w:val="32"/>
          <w:szCs w:val="32"/>
        </w:rPr>
        <w:t>该资金申报内容与实际相符，申报目标合理可行</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二、项目资金申报及使用情况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该资金为县财政局202</w:t>
      </w:r>
      <w:r>
        <w:rPr>
          <w:rFonts w:hint="eastAsia" w:eastAsia="仿宋_GB2312"/>
          <w:sz w:val="32"/>
          <w:szCs w:val="32"/>
          <w:lang w:val="en-US" w:eastAsia="zh-CN"/>
        </w:rPr>
        <w:t>1</w:t>
      </w:r>
      <w:r>
        <w:rPr>
          <w:rFonts w:hint="eastAsia" w:eastAsia="仿宋_GB2312"/>
          <w:sz w:val="32"/>
          <w:szCs w:val="32"/>
        </w:rPr>
        <w:t>年年初下达县级预算，</w:t>
      </w:r>
      <w:r>
        <w:rPr>
          <w:rFonts w:hint="eastAsia" w:eastAsia="仿宋_GB2312"/>
          <w:sz w:val="32"/>
          <w:szCs w:val="32"/>
          <w:lang w:eastAsia="zh-CN"/>
        </w:rPr>
        <w:t>在大平台申报计划，再由县财政局审核计划</w:t>
      </w:r>
      <w:r>
        <w:rPr>
          <w:rFonts w:hint="eastAsia" w:eastAsia="仿宋_GB2312"/>
          <w:sz w:val="32"/>
          <w:szCs w:val="32"/>
        </w:rPr>
        <w:t>，最后支付</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（二）资金计划、到位及使用情况。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1.资金计划。</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202</w:t>
      </w:r>
      <w:r>
        <w:rPr>
          <w:rFonts w:hint="eastAsia" w:eastAsia="仿宋_GB2312"/>
          <w:sz w:val="32"/>
          <w:szCs w:val="32"/>
          <w:lang w:val="en-US" w:eastAsia="zh-CN"/>
        </w:rPr>
        <w:t>1</w:t>
      </w:r>
      <w:r>
        <w:rPr>
          <w:rFonts w:hint="eastAsia" w:eastAsia="仿宋_GB2312"/>
          <w:sz w:val="32"/>
          <w:szCs w:val="32"/>
        </w:rPr>
        <w:t>年预算下达</w:t>
      </w:r>
      <w:r>
        <w:rPr>
          <w:rFonts w:hint="eastAsia" w:eastAsia="仿宋_GB2312"/>
          <w:sz w:val="32"/>
          <w:szCs w:val="32"/>
          <w:lang w:val="en-US" w:eastAsia="zh-CN"/>
        </w:rPr>
        <w:t>33</w:t>
      </w:r>
      <w:r>
        <w:rPr>
          <w:rFonts w:hint="eastAsia" w:eastAsia="仿宋_GB2312"/>
          <w:sz w:val="32"/>
          <w:szCs w:val="32"/>
        </w:rPr>
        <w:t>万元，2其中平谷村7</w:t>
      </w:r>
      <w:r>
        <w:rPr>
          <w:rFonts w:hint="eastAsia" w:eastAsia="仿宋_GB2312"/>
          <w:sz w:val="32"/>
          <w:szCs w:val="32"/>
          <w:lang w:eastAsia="zh-CN"/>
        </w:rPr>
        <w:t>万</w:t>
      </w:r>
      <w:r>
        <w:rPr>
          <w:rFonts w:hint="eastAsia" w:eastAsia="仿宋_GB2312"/>
          <w:sz w:val="32"/>
          <w:szCs w:val="32"/>
        </w:rPr>
        <w:t>元，九场村4</w:t>
      </w:r>
      <w:r>
        <w:rPr>
          <w:rFonts w:hint="eastAsia" w:eastAsia="仿宋_GB2312"/>
          <w:sz w:val="32"/>
          <w:szCs w:val="32"/>
          <w:lang w:eastAsia="zh-CN"/>
        </w:rPr>
        <w:t>万</w:t>
      </w:r>
      <w:r>
        <w:rPr>
          <w:rFonts w:hint="eastAsia" w:eastAsia="仿宋_GB2312"/>
          <w:sz w:val="32"/>
          <w:szCs w:val="32"/>
        </w:rPr>
        <w:t>元，踏鲊村4</w:t>
      </w:r>
      <w:r>
        <w:rPr>
          <w:rFonts w:hint="eastAsia" w:eastAsia="仿宋_GB2312"/>
          <w:sz w:val="32"/>
          <w:szCs w:val="32"/>
          <w:lang w:eastAsia="zh-CN"/>
        </w:rPr>
        <w:t>万</w:t>
      </w:r>
      <w:r>
        <w:rPr>
          <w:rFonts w:hint="eastAsia" w:eastAsia="仿宋_GB2312"/>
          <w:sz w:val="32"/>
          <w:szCs w:val="32"/>
        </w:rPr>
        <w:t>元，新坝村5</w:t>
      </w:r>
      <w:r>
        <w:rPr>
          <w:rFonts w:hint="eastAsia" w:eastAsia="仿宋_GB2312"/>
          <w:sz w:val="32"/>
          <w:szCs w:val="32"/>
          <w:lang w:eastAsia="zh-CN"/>
        </w:rPr>
        <w:t>万</w:t>
      </w:r>
      <w:r>
        <w:rPr>
          <w:rFonts w:hint="eastAsia" w:eastAsia="仿宋_GB2312"/>
          <w:sz w:val="32"/>
          <w:szCs w:val="32"/>
        </w:rPr>
        <w:t>元，猛粮村3</w:t>
      </w:r>
      <w:r>
        <w:rPr>
          <w:rFonts w:hint="eastAsia" w:eastAsia="仿宋_GB2312"/>
          <w:sz w:val="32"/>
          <w:szCs w:val="32"/>
          <w:lang w:eastAsia="zh-CN"/>
        </w:rPr>
        <w:t>万</w:t>
      </w:r>
      <w:r>
        <w:rPr>
          <w:rFonts w:hint="eastAsia" w:eastAsia="仿宋_GB2312"/>
          <w:sz w:val="32"/>
          <w:szCs w:val="32"/>
        </w:rPr>
        <w:t>元，水坪村5</w:t>
      </w:r>
      <w:r>
        <w:rPr>
          <w:rFonts w:hint="eastAsia" w:eastAsia="仿宋_GB2312"/>
          <w:sz w:val="32"/>
          <w:szCs w:val="32"/>
          <w:lang w:eastAsia="zh-CN"/>
        </w:rPr>
        <w:t>万</w:t>
      </w:r>
      <w:r>
        <w:rPr>
          <w:rFonts w:hint="eastAsia" w:eastAsia="仿宋_GB2312"/>
          <w:sz w:val="32"/>
          <w:szCs w:val="32"/>
        </w:rPr>
        <w:t>元，安宁村5</w:t>
      </w:r>
      <w:r>
        <w:rPr>
          <w:rFonts w:hint="eastAsia" w:eastAsia="仿宋_GB2312"/>
          <w:sz w:val="32"/>
          <w:szCs w:val="32"/>
          <w:lang w:eastAsia="zh-CN"/>
        </w:rPr>
        <w:t>万</w:t>
      </w:r>
      <w:r>
        <w:rPr>
          <w:rFonts w:hint="eastAsia" w:eastAsia="仿宋_GB2312"/>
          <w:sz w:val="32"/>
          <w:szCs w:val="32"/>
        </w:rPr>
        <w:t>元，主要用于村社干部出差费、会议费、办公用品购置、村部网络以及基础设施建设费用。</w:t>
      </w:r>
    </w:p>
    <w:p>
      <w:pPr>
        <w:keepNext w:val="0"/>
        <w:keepLines w:val="0"/>
        <w:pageBreakBefore w:val="0"/>
        <w:kinsoku/>
        <w:wordWrap/>
        <w:overflowPunct/>
        <w:topLinePunct w:val="0"/>
        <w:autoSpaceDE/>
        <w:autoSpaceDN/>
        <w:bidi w:val="0"/>
        <w:adjustRightInd/>
        <w:snapToGrid/>
        <w:spacing w:line="590" w:lineRule="exact"/>
        <w:ind w:right="0" w:rightChars="0"/>
        <w:textAlignment w:val="auto"/>
        <w:rPr>
          <w:rFonts w:eastAsia="仿宋_GB2312"/>
          <w:sz w:val="32"/>
          <w:szCs w:val="32"/>
        </w:rPr>
      </w:pPr>
      <w:r>
        <w:rPr>
          <w:rFonts w:hint="eastAsia" w:eastAsia="仿宋_GB2312"/>
          <w:b/>
          <w:sz w:val="32"/>
          <w:szCs w:val="32"/>
          <w:lang w:val="en-US" w:eastAsia="zh-CN"/>
        </w:rPr>
        <w:t xml:space="preserve">    </w:t>
      </w:r>
      <w:r>
        <w:rPr>
          <w:rFonts w:eastAsia="仿宋_GB2312"/>
          <w:b w:val="0"/>
          <w:bCs/>
          <w:sz w:val="32"/>
          <w:szCs w:val="32"/>
        </w:rPr>
        <w:t>2.资金到位。</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该资金202</w:t>
      </w:r>
      <w:r>
        <w:rPr>
          <w:rFonts w:hint="eastAsia" w:eastAsia="仿宋_GB2312"/>
          <w:sz w:val="32"/>
          <w:szCs w:val="32"/>
          <w:lang w:val="en-US" w:eastAsia="zh-CN"/>
        </w:rPr>
        <w:t>1</w:t>
      </w:r>
      <w:r>
        <w:rPr>
          <w:rFonts w:hint="eastAsia" w:eastAsia="仿宋_GB2312"/>
          <w:sz w:val="32"/>
          <w:szCs w:val="32"/>
        </w:rPr>
        <w:t>年当年全部到位，当年全部使用完毕。</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b w:val="0"/>
          <w:bCs/>
          <w:sz w:val="32"/>
          <w:szCs w:val="32"/>
        </w:rPr>
      </w:pPr>
      <w:r>
        <w:rPr>
          <w:rFonts w:eastAsia="仿宋_GB2312"/>
          <w:b w:val="0"/>
          <w:bCs/>
          <w:sz w:val="32"/>
          <w:szCs w:val="32"/>
        </w:rPr>
        <w:t>3.资金使用。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hint="eastAsia" w:eastAsia="仿宋_GB2312"/>
          <w:sz w:val="32"/>
          <w:szCs w:val="32"/>
        </w:rPr>
        <w:t>该</w:t>
      </w:r>
      <w:r>
        <w:rPr>
          <w:rFonts w:eastAsia="仿宋_GB2312"/>
          <w:sz w:val="32"/>
          <w:szCs w:val="32"/>
        </w:rPr>
        <w:t>资金支付范围、支付标准、支付进度、支付依据等合规合法、与预算相符</w:t>
      </w:r>
      <w:r>
        <w:rPr>
          <w:rFonts w:hint="eastAsia" w:eastAsia="仿宋_GB2312"/>
          <w:sz w:val="32"/>
          <w:szCs w:val="32"/>
        </w:rPr>
        <w:t>。按</w:t>
      </w:r>
      <w:r>
        <w:rPr>
          <w:rFonts w:hint="eastAsia" w:eastAsia="仿宋_GB2312"/>
          <w:sz w:val="32"/>
          <w:szCs w:val="32"/>
          <w:lang w:eastAsia="zh-CN"/>
        </w:rPr>
        <w:t>县</w:t>
      </w:r>
      <w:r>
        <w:rPr>
          <w:rFonts w:hint="eastAsia" w:eastAsia="仿宋_GB2312"/>
          <w:sz w:val="32"/>
          <w:szCs w:val="32"/>
        </w:rPr>
        <w:t>财政局要求专款专用，已全部报账使用。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财务管理制度，严格执行财务管理制度，账务处理及时，会计核算规范。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（一）项目组织架构及实施流程。</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由我单位牵头，按照县财政下达预算，</w:t>
      </w:r>
      <w:r>
        <w:rPr>
          <w:rFonts w:hint="eastAsia" w:ascii="仿宋_GB2312" w:eastAsia="仿宋_GB2312"/>
          <w:sz w:val="32"/>
          <w:szCs w:val="32"/>
          <w:lang w:eastAsia="zh-CN"/>
        </w:rPr>
        <w:t>根据县财</w:t>
      </w:r>
      <w:r>
        <w:rPr>
          <w:rFonts w:hint="eastAsia" w:ascii="仿宋_GB2312" w:eastAsia="仿宋_GB2312"/>
          <w:sz w:val="32"/>
          <w:szCs w:val="32"/>
        </w:rPr>
        <w:t>政局提供</w:t>
      </w:r>
      <w:r>
        <w:rPr>
          <w:rFonts w:hint="eastAsia" w:ascii="仿宋_GB2312" w:eastAsia="仿宋_GB2312"/>
          <w:sz w:val="32"/>
          <w:szCs w:val="32"/>
          <w:lang w:eastAsia="zh-CN"/>
        </w:rPr>
        <w:t>党员教育培训、办公经费分配清单</w:t>
      </w:r>
      <w:r>
        <w:rPr>
          <w:rFonts w:hint="eastAsia" w:ascii="仿宋_GB2312" w:eastAsia="仿宋_GB2312"/>
          <w:sz w:val="32"/>
          <w:szCs w:val="32"/>
        </w:rPr>
        <w:t>，按</w:t>
      </w:r>
      <w:r>
        <w:rPr>
          <w:rFonts w:hint="eastAsia" w:ascii="仿宋_GB2312" w:eastAsia="仿宋_GB2312"/>
          <w:sz w:val="32"/>
          <w:szCs w:val="32"/>
          <w:lang w:eastAsia="zh-CN"/>
        </w:rPr>
        <w:t>分配金额兑付到各村社支付核算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此项目资金为县财政局下达预算资金，</w:t>
      </w:r>
      <w:r>
        <w:rPr>
          <w:rFonts w:hint="eastAsia" w:ascii="仿宋_GB2312" w:eastAsia="仿宋_GB2312"/>
          <w:sz w:val="32"/>
          <w:szCs w:val="32"/>
          <w:lang w:eastAsia="zh-CN"/>
        </w:rPr>
        <w:t>根据县财</w:t>
      </w:r>
      <w:r>
        <w:rPr>
          <w:rFonts w:hint="eastAsia" w:ascii="仿宋_GB2312" w:eastAsia="仿宋_GB2312"/>
          <w:sz w:val="32"/>
          <w:szCs w:val="32"/>
        </w:rPr>
        <w:t>政局提供</w:t>
      </w:r>
      <w:r>
        <w:rPr>
          <w:rFonts w:hint="eastAsia" w:ascii="仿宋_GB2312" w:eastAsia="仿宋_GB2312"/>
          <w:sz w:val="32"/>
          <w:szCs w:val="32"/>
          <w:lang w:eastAsia="zh-CN"/>
        </w:rPr>
        <w:t>党员教育培训、办公经费分配清单</w:t>
      </w:r>
      <w:r>
        <w:rPr>
          <w:rFonts w:hint="eastAsia" w:ascii="仿宋_GB2312" w:eastAsia="仿宋_GB2312"/>
          <w:sz w:val="32"/>
          <w:szCs w:val="32"/>
        </w:rPr>
        <w:t>，按</w:t>
      </w:r>
      <w:r>
        <w:rPr>
          <w:rFonts w:hint="eastAsia" w:ascii="仿宋_GB2312" w:eastAsia="仿宋_GB2312"/>
          <w:sz w:val="32"/>
          <w:szCs w:val="32"/>
          <w:lang w:eastAsia="zh-CN"/>
        </w:rPr>
        <w:t>分配金额兑付到各村社支付核算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四、项目绩效情况</w:t>
      </w:r>
      <w:r>
        <w:rPr>
          <w:rFonts w:eastAsia="黑体"/>
          <w:sz w:val="32"/>
          <w:szCs w:val="32"/>
        </w:rPr>
        <w:tab/>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rPr>
      </w:pPr>
      <w:r>
        <w:rPr>
          <w:rFonts w:hint="eastAsia" w:eastAsia="仿宋_GB2312"/>
          <w:sz w:val="32"/>
          <w:szCs w:val="32"/>
        </w:rPr>
        <w:t>已于202</w:t>
      </w:r>
      <w:r>
        <w:rPr>
          <w:rFonts w:hint="eastAsia" w:eastAsia="仿宋_GB2312"/>
          <w:sz w:val="32"/>
          <w:szCs w:val="32"/>
          <w:lang w:val="en-US" w:eastAsia="zh-CN"/>
        </w:rPr>
        <w:t>1</w:t>
      </w:r>
      <w:r>
        <w:rPr>
          <w:rFonts w:hint="eastAsia" w:eastAsia="仿宋_GB2312"/>
          <w:sz w:val="32"/>
          <w:szCs w:val="32"/>
        </w:rPr>
        <w:t>年全部使用、报账及核算。主要用于</w:t>
      </w:r>
      <w:r>
        <w:rPr>
          <w:rFonts w:eastAsia="仿宋_GB2312"/>
          <w:sz w:val="32"/>
          <w:szCs w:val="32"/>
        </w:rPr>
        <w:t>202</w:t>
      </w:r>
      <w:r>
        <w:rPr>
          <w:rFonts w:hint="eastAsia" w:eastAsia="仿宋_GB2312"/>
          <w:sz w:val="32"/>
          <w:szCs w:val="32"/>
          <w:lang w:val="en-US" w:eastAsia="zh-CN"/>
        </w:rPr>
        <w:t>1</w:t>
      </w:r>
      <w:r>
        <w:rPr>
          <w:rFonts w:hint="eastAsia" w:ascii="仿宋_GB2312" w:eastAsia="仿宋_GB2312"/>
          <w:sz w:val="32"/>
          <w:szCs w:val="32"/>
        </w:rPr>
        <w:t>年全镇</w:t>
      </w:r>
      <w:r>
        <w:rPr>
          <w:rFonts w:hint="eastAsia" w:ascii="仿宋_GB2312" w:eastAsia="仿宋_GB2312"/>
          <w:sz w:val="32"/>
          <w:szCs w:val="32"/>
          <w:lang w:val="en-US" w:eastAsia="zh-CN"/>
        </w:rPr>
        <w:t>7</w:t>
      </w:r>
      <w:r>
        <w:rPr>
          <w:rFonts w:hint="eastAsia" w:ascii="仿宋_GB2312" w:eastAsia="仿宋_GB2312"/>
          <w:sz w:val="32"/>
          <w:szCs w:val="32"/>
        </w:rPr>
        <w:t>个村</w:t>
      </w:r>
      <w:r>
        <w:rPr>
          <w:rFonts w:hint="eastAsia" w:ascii="仿宋_GB2312" w:eastAsia="仿宋_GB2312"/>
          <w:sz w:val="32"/>
          <w:szCs w:val="32"/>
          <w:lang w:eastAsia="zh-CN"/>
        </w:rPr>
        <w:t>（社区）党员教育培训、办公经费</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（二）项目效益情况。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根据财政下达的预算资金额度，严格把控资金使用，不超支；</w:t>
      </w:r>
      <w:r>
        <w:rPr>
          <w:rFonts w:hint="eastAsia" w:eastAsia="仿宋_GB2312"/>
          <w:sz w:val="32"/>
          <w:szCs w:val="32"/>
          <w:lang w:eastAsia="zh-CN"/>
        </w:rPr>
        <w:t>提高村社干部</w:t>
      </w:r>
      <w:r>
        <w:rPr>
          <w:rFonts w:hint="eastAsia" w:eastAsia="仿宋_GB2312"/>
          <w:sz w:val="32"/>
          <w:szCs w:val="32"/>
        </w:rPr>
        <w:t>服务积极性，</w:t>
      </w:r>
      <w:r>
        <w:rPr>
          <w:rFonts w:hint="eastAsia" w:eastAsia="仿宋_GB2312"/>
          <w:sz w:val="32"/>
          <w:szCs w:val="32"/>
          <w:lang w:eastAsia="zh-CN"/>
        </w:rPr>
        <w:t>保障各村社日常基本运转，</w:t>
      </w:r>
      <w:r>
        <w:rPr>
          <w:rFonts w:hint="eastAsia" w:eastAsia="仿宋_GB2312"/>
          <w:sz w:val="32"/>
          <w:szCs w:val="32"/>
        </w:rPr>
        <w:t>及时解决</w:t>
      </w:r>
      <w:r>
        <w:rPr>
          <w:rFonts w:hint="eastAsia" w:eastAsia="仿宋_GB2312"/>
          <w:sz w:val="32"/>
          <w:szCs w:val="32"/>
          <w:lang w:eastAsia="zh-CN"/>
        </w:rPr>
        <w:t>辖区内群众困难</w:t>
      </w:r>
      <w:r>
        <w:rPr>
          <w:rFonts w:hint="eastAsia" w:eastAsia="仿宋_GB2312"/>
          <w:sz w:val="32"/>
          <w:szCs w:val="32"/>
        </w:rPr>
        <w:t>问题，</w:t>
      </w:r>
      <w:r>
        <w:rPr>
          <w:rFonts w:hint="eastAsia" w:eastAsia="仿宋_GB2312"/>
          <w:sz w:val="32"/>
          <w:szCs w:val="32"/>
          <w:lang w:eastAsia="zh-CN"/>
        </w:rPr>
        <w:t>营造</w:t>
      </w:r>
      <w:r>
        <w:rPr>
          <w:rFonts w:hint="eastAsia" w:eastAsia="仿宋_GB2312"/>
          <w:sz w:val="32"/>
          <w:szCs w:val="32"/>
        </w:rPr>
        <w:t>和谐氛围</w:t>
      </w:r>
      <w:r>
        <w:rPr>
          <w:rFonts w:hint="eastAsia" w:eastAsia="仿宋_GB2312"/>
          <w:sz w:val="32"/>
          <w:szCs w:val="32"/>
          <w:lang w:eastAsia="zh-CN"/>
        </w:rPr>
        <w:t>，提高服务群众满意度</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五、评价结论及建议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（一）评价结论。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按照财政要求专款专用，</w:t>
      </w:r>
      <w:r>
        <w:rPr>
          <w:rFonts w:hint="eastAsia" w:eastAsia="仿宋_GB2312"/>
          <w:sz w:val="32"/>
          <w:szCs w:val="32"/>
          <w:lang w:eastAsia="zh-CN"/>
        </w:rPr>
        <w:t>账务处理及时，会计核算规范；达到预期社会效益，受益群众满意度较高</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无问题。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（三）相关建议。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rPr>
          <w:rFonts w:eastAsia="方正小标宋_GBK"/>
          <w:sz w:val="44"/>
          <w:szCs w:val="44"/>
        </w:rPr>
      </w:pPr>
    </w:p>
    <w:p>
      <w:pPr>
        <w:pStyle w:val="2"/>
        <w:ind w:left="0" w:leftChars="0" w:firstLine="0" w:firstLineChars="0"/>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rPr>
          <w:rFonts w:eastAsia="方正楷体_GBK"/>
          <w:b/>
          <w:sz w:val="32"/>
          <w:szCs w:val="32"/>
        </w:rPr>
      </w:pPr>
      <w:r>
        <w:rPr>
          <w:rFonts w:eastAsia="方正楷体_GBK"/>
          <w:b/>
          <w:sz w:val="32"/>
          <w:szCs w:val="32"/>
        </w:rPr>
        <w:t>（</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rPr>
        <w:t>年基层组织活动和公共服务运行经费</w:t>
      </w:r>
      <w:r>
        <w:rPr>
          <w:rFonts w:eastAsia="方正楷体_GBK"/>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00" w:firstLineChars="200"/>
        <w:textAlignment w:val="auto"/>
        <w:rPr>
          <w:rFonts w:hint="eastAsia" w:ascii="黑体" w:hAnsi="黑体" w:eastAsia="黑体"/>
          <w:sz w:val="30"/>
          <w:szCs w:val="24"/>
          <w:lang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黑体"/>
          <w:sz w:val="32"/>
          <w:szCs w:val="32"/>
        </w:rPr>
      </w:pPr>
      <w:r>
        <w:rPr>
          <w:rFonts w:eastAsia="黑体"/>
          <w:sz w:val="32"/>
          <w:szCs w:val="32"/>
        </w:rPr>
        <w:t>一、项目概况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（一）项目基本情况。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楷体_GB2312"/>
          <w:sz w:val="32"/>
          <w:szCs w:val="32"/>
          <w:lang w:val="en-US" w:eastAsia="zh-CN"/>
        </w:rPr>
        <w:t xml:space="preserve"> </w:t>
      </w: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lang w:eastAsia="zh-CN"/>
        </w:rPr>
        <w:t>项目主管单位牵头实施项目，对该资金加强资金管理，确保专款专用，不得挪作他用</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800" w:firstLineChars="250"/>
        <w:textAlignment w:val="auto"/>
        <w:rPr>
          <w:rFonts w:eastAsia="仿宋_GB2312"/>
          <w:sz w:val="32"/>
          <w:szCs w:val="32"/>
        </w:rPr>
      </w:pP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lang w:eastAsia="zh-CN"/>
        </w:rPr>
        <w:t>根据盐财资建</w:t>
      </w:r>
      <w:r>
        <w:rPr>
          <w:rFonts w:hint="eastAsia" w:ascii="仿宋_GB2312" w:eastAsia="仿宋_GB2312"/>
          <w:sz w:val="32"/>
          <w:szCs w:val="32"/>
          <w:lang w:val="en-US" w:eastAsia="zh-CN"/>
        </w:rPr>
        <w:t>〔</w:t>
      </w:r>
      <w:r>
        <w:rPr>
          <w:rFonts w:hint="eastAsia" w:eastAsia="仿宋_GB2312"/>
          <w:sz w:val="32"/>
          <w:szCs w:val="32"/>
          <w:lang w:eastAsia="zh-CN"/>
        </w:rPr>
        <w:t>2021</w:t>
      </w:r>
      <w:r>
        <w:rPr>
          <w:rFonts w:hint="default" w:ascii="仿宋_GB2312" w:eastAsia="仿宋_GB2312"/>
          <w:sz w:val="32"/>
          <w:szCs w:val="32"/>
          <w:lang w:val="en-US" w:eastAsia="zh-CN"/>
        </w:rPr>
        <w:t>〕</w:t>
      </w:r>
      <w:r>
        <w:rPr>
          <w:rFonts w:hint="eastAsia" w:eastAsia="仿宋_GB2312"/>
          <w:sz w:val="32"/>
          <w:szCs w:val="32"/>
          <w:lang w:eastAsia="zh-CN"/>
        </w:rPr>
        <w:t>42号下达2021年基层组织活动和公共服务运行经费</w:t>
      </w:r>
      <w:r>
        <w:rPr>
          <w:rFonts w:hint="eastAsia" w:ascii="仿宋_GB2312" w:eastAsia="仿宋_GB2312"/>
          <w:sz w:val="32"/>
          <w:szCs w:val="32"/>
          <w:lang w:val="en-US" w:eastAsia="zh-CN"/>
        </w:rPr>
        <w:t>35</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lang w:eastAsia="zh-CN"/>
        </w:rPr>
        <w:t>根据盐财资预</w:t>
      </w:r>
      <w:r>
        <w:rPr>
          <w:rFonts w:hint="eastAsia" w:ascii="仿宋_GB2312" w:eastAsia="仿宋_GB2312"/>
          <w:sz w:val="32"/>
          <w:szCs w:val="32"/>
          <w:lang w:val="en-US" w:eastAsia="zh-CN"/>
        </w:rPr>
        <w:t>〔</w:t>
      </w:r>
      <w:r>
        <w:rPr>
          <w:rFonts w:hint="eastAsia" w:eastAsia="仿宋_GB2312"/>
          <w:sz w:val="32"/>
          <w:szCs w:val="32"/>
          <w:lang w:eastAsia="zh-CN"/>
        </w:rPr>
        <w:t>2021</w:t>
      </w:r>
      <w:r>
        <w:rPr>
          <w:rFonts w:hint="default" w:ascii="仿宋_GB2312" w:eastAsia="仿宋_GB2312"/>
          <w:sz w:val="32"/>
          <w:szCs w:val="32"/>
          <w:lang w:val="en-US" w:eastAsia="zh-CN"/>
        </w:rPr>
        <w:t>〕</w:t>
      </w:r>
      <w:r>
        <w:rPr>
          <w:rFonts w:hint="eastAsia" w:eastAsia="仿宋_GB2312"/>
          <w:sz w:val="32"/>
          <w:szCs w:val="32"/>
          <w:lang w:val="en-US" w:eastAsia="zh-CN"/>
        </w:rPr>
        <w:t>69</w:t>
      </w:r>
      <w:r>
        <w:rPr>
          <w:rFonts w:hint="eastAsia" w:eastAsia="仿宋_GB2312"/>
          <w:sz w:val="32"/>
          <w:szCs w:val="32"/>
          <w:lang w:eastAsia="zh-CN"/>
        </w:rPr>
        <w:t>号下达2021年基层组织活动和公共服务运行经费</w:t>
      </w:r>
      <w:r>
        <w:rPr>
          <w:rFonts w:hint="eastAsia" w:ascii="仿宋_GB2312" w:eastAsia="仿宋_GB2312"/>
          <w:sz w:val="32"/>
          <w:szCs w:val="32"/>
          <w:lang w:val="en-US" w:eastAsia="zh-CN"/>
        </w:rPr>
        <w:t>31.33</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rPr>
      </w:pPr>
      <w:r>
        <w:rPr>
          <w:rFonts w:hint="eastAsia" w:eastAsia="仿宋_GB2312"/>
          <w:sz w:val="32"/>
          <w:szCs w:val="32"/>
        </w:rPr>
        <w:t>资金支付具体项目条件是：20</w:t>
      </w:r>
      <w:r>
        <w:rPr>
          <w:rFonts w:hint="eastAsia" w:eastAsia="仿宋_GB2312"/>
          <w:sz w:val="32"/>
          <w:szCs w:val="32"/>
          <w:lang w:val="en-US" w:eastAsia="zh-CN"/>
        </w:rPr>
        <w:t>21</w:t>
      </w:r>
      <w:r>
        <w:rPr>
          <w:rFonts w:hint="eastAsia" w:eastAsia="仿宋_GB2312"/>
          <w:sz w:val="32"/>
          <w:szCs w:val="32"/>
        </w:rPr>
        <w:t>年的公共服务运行维护项目</w:t>
      </w:r>
      <w:r>
        <w:rPr>
          <w:rFonts w:hint="eastAsia" w:eastAsia="仿宋_GB2312"/>
          <w:sz w:val="32"/>
          <w:szCs w:val="32"/>
          <w:lang w:eastAsia="zh-CN"/>
        </w:rPr>
        <w:t>各村（社区）</w:t>
      </w:r>
      <w:r>
        <w:rPr>
          <w:rFonts w:hint="eastAsia" w:eastAsia="仿宋_GB2312"/>
          <w:sz w:val="32"/>
          <w:szCs w:val="32"/>
        </w:rPr>
        <w:t>主要通过村民大会或村民代表大会民主决策，形成各村实施方案，村民自主选择施工方进行工程承包实施。</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仿宋_GB2312"/>
          <w:sz w:val="32"/>
          <w:szCs w:val="32"/>
        </w:rPr>
      </w:pPr>
      <w:r>
        <w:rPr>
          <w:rFonts w:hint="eastAsia" w:eastAsia="仿宋_GB2312"/>
          <w:sz w:val="32"/>
          <w:szCs w:val="32"/>
        </w:rPr>
        <w:t>20</w:t>
      </w:r>
      <w:r>
        <w:rPr>
          <w:rFonts w:hint="eastAsia" w:eastAsia="仿宋_GB2312"/>
          <w:sz w:val="32"/>
          <w:szCs w:val="32"/>
          <w:lang w:val="en-US" w:eastAsia="zh-CN"/>
        </w:rPr>
        <w:t>21</w:t>
      </w:r>
      <w:r>
        <w:rPr>
          <w:rFonts w:hint="eastAsia" w:eastAsia="仿宋_GB2312"/>
          <w:sz w:val="32"/>
          <w:szCs w:val="32"/>
        </w:rPr>
        <w:t>年的公共服务运行维护项目</w:t>
      </w:r>
      <w:r>
        <w:rPr>
          <w:rFonts w:hint="eastAsia" w:eastAsia="仿宋_GB2312"/>
          <w:sz w:val="32"/>
          <w:szCs w:val="32"/>
          <w:lang w:eastAsia="zh-CN"/>
        </w:rPr>
        <w:t>各村（社区）</w:t>
      </w:r>
      <w:r>
        <w:rPr>
          <w:rFonts w:hint="eastAsia" w:eastAsia="仿宋_GB2312"/>
          <w:sz w:val="32"/>
          <w:szCs w:val="32"/>
        </w:rPr>
        <w:t>主要通过村民大会或村民代表大会民主决策，形成各村实施方案，村民自主选择施工方进行工程承包实施</w:t>
      </w:r>
      <w:r>
        <w:rPr>
          <w:rFonts w:hint="eastAsia" w:eastAsia="仿宋_GB2312"/>
          <w:sz w:val="32"/>
          <w:szCs w:val="32"/>
          <w:lang w:eastAsia="zh-CN"/>
        </w:rPr>
        <w:t>，</w:t>
      </w: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numPr>
          <w:ilvl w:val="0"/>
          <w:numId w:val="1"/>
        </w:numPr>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eastAsia="仿宋_GB2312"/>
          <w:sz w:val="32"/>
          <w:szCs w:val="32"/>
          <w:lang w:eastAsia="zh-CN"/>
        </w:rPr>
      </w:pPr>
      <w:r>
        <w:rPr>
          <w:rFonts w:hint="eastAsia" w:ascii="楷体" w:hAnsi="楷体" w:eastAsia="楷体"/>
          <w:sz w:val="32"/>
          <w:szCs w:val="32"/>
          <w:lang w:eastAsia="zh-CN"/>
        </w:rPr>
        <w:t>项目绩效目标。</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eastAsia="仿宋_GB2312"/>
          <w:sz w:val="32"/>
          <w:szCs w:val="32"/>
          <w:lang w:eastAsia="zh-CN"/>
        </w:rPr>
      </w:pPr>
      <w:r>
        <w:rPr>
          <w:rFonts w:hint="eastAsia" w:ascii="仿宋_GB2312" w:hAnsi="Calibri" w:eastAsia="仿宋_GB2312" w:cs="Times New Roman"/>
          <w:bCs/>
          <w:color w:val="auto"/>
          <w:kern w:val="2"/>
          <w:sz w:val="32"/>
          <w:szCs w:val="32"/>
          <w:highlight w:val="none"/>
          <w:lang w:val="en-US" w:eastAsia="zh-CN" w:bidi="ar-SA"/>
        </w:rPr>
        <w:t>2021年上级共下达农村公共服务运行资金66.33万元，该资金已全部转入村集体账户，资金的使用需通过村民大会或村民代表大会民主决策，形成实施方案，后经过乡镇批复后再实施项目</w:t>
      </w:r>
      <w:r>
        <w:rPr>
          <w:rFonts w:hint="eastAsia" w:ascii="仿宋_GB2312" w:hAnsi="Calibri" w:eastAsia="仿宋_GB2312" w:cs="楷体_GB2312"/>
          <w:color w:val="auto"/>
          <w:kern w:val="0"/>
          <w:sz w:val="32"/>
          <w:szCs w:val="32"/>
          <w:highlight w:val="none"/>
          <w:lang w:val="en-US" w:eastAsia="zh-CN" w:bidi="ar-SA"/>
        </w:rPr>
        <w:t>，确保</w:t>
      </w:r>
      <w:r>
        <w:rPr>
          <w:rFonts w:hint="eastAsia" w:eastAsia="仿宋_GB2312"/>
          <w:sz w:val="32"/>
          <w:szCs w:val="32"/>
        </w:rPr>
        <w:t>申报内容与实际相符，申报目标合理可行</w:t>
      </w:r>
      <w:r>
        <w:rPr>
          <w:rFonts w:eastAsia="仿宋_GB2312"/>
          <w:sz w:val="32"/>
          <w:szCs w:val="32"/>
        </w:rPr>
        <w:t>。</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项目资金申报及使用情况</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 w:val="0"/>
          <w:bCs/>
          <w:sz w:val="32"/>
          <w:szCs w:val="32"/>
        </w:rPr>
      </w:pPr>
      <w:r>
        <w:rPr>
          <w:rFonts w:hint="eastAsia" w:ascii="楷体_GB2312" w:hAnsi="楷体_GB2312" w:eastAsia="楷体_GB2312" w:cs="楷体_GB2312"/>
          <w:b w:val="0"/>
          <w:bCs/>
          <w:sz w:val="32"/>
          <w:szCs w:val="32"/>
        </w:rPr>
        <w:t>（一）项目资金申报及批复情况</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根据各村的项目实施方案，经镇项目办实地核实后，提交镇政府集体研究进行批复。镇财政所收到项目批复后将项目资金通过大平台申报转入村级资金账户。</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lang w:eastAsia="zh-CN"/>
        </w:rPr>
        <w:t>（二）</w:t>
      </w:r>
      <w:r>
        <w:rPr>
          <w:rFonts w:hint="eastAsia" w:ascii="楷体_GB2312" w:hAnsi="楷体_GB2312" w:eastAsia="楷体_GB2312" w:cs="楷体_GB2312"/>
          <w:b w:val="0"/>
          <w:bCs/>
          <w:sz w:val="32"/>
          <w:szCs w:val="32"/>
        </w:rPr>
        <w:t>资金计划、到位及使用情况</w:t>
      </w:r>
      <w:r>
        <w:rPr>
          <w:rFonts w:hint="eastAsia" w:ascii="楷体_GB2312" w:hAnsi="楷体_GB2312" w:eastAsia="楷体_GB2312" w:cs="楷体_GB2312"/>
          <w:b w:val="0"/>
          <w:bCs/>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lang w:eastAsia="zh-CN"/>
        </w:rPr>
        <w:t>根据盐财资建</w:t>
      </w:r>
      <w:r>
        <w:rPr>
          <w:rFonts w:hint="eastAsia" w:ascii="仿宋_GB2312" w:eastAsia="仿宋_GB2312"/>
          <w:sz w:val="32"/>
          <w:szCs w:val="32"/>
          <w:lang w:val="en-US" w:eastAsia="zh-CN"/>
        </w:rPr>
        <w:t>〔</w:t>
      </w:r>
      <w:r>
        <w:rPr>
          <w:rFonts w:hint="eastAsia" w:eastAsia="仿宋_GB2312"/>
          <w:sz w:val="32"/>
          <w:szCs w:val="32"/>
          <w:lang w:eastAsia="zh-CN"/>
        </w:rPr>
        <w:t>2021</w:t>
      </w:r>
      <w:r>
        <w:rPr>
          <w:rFonts w:hint="default" w:ascii="仿宋_GB2312" w:eastAsia="仿宋_GB2312"/>
          <w:sz w:val="32"/>
          <w:szCs w:val="32"/>
          <w:lang w:val="en-US" w:eastAsia="zh-CN"/>
        </w:rPr>
        <w:t>〕</w:t>
      </w:r>
      <w:r>
        <w:rPr>
          <w:rFonts w:hint="eastAsia" w:eastAsia="仿宋_GB2312"/>
          <w:sz w:val="32"/>
          <w:szCs w:val="32"/>
          <w:lang w:eastAsia="zh-CN"/>
        </w:rPr>
        <w:t>42号下达2021年基层组织活动和公共服务运行经费</w:t>
      </w:r>
      <w:r>
        <w:rPr>
          <w:rFonts w:hint="eastAsia" w:ascii="仿宋_GB2312" w:eastAsia="仿宋_GB2312"/>
          <w:sz w:val="32"/>
          <w:szCs w:val="32"/>
          <w:lang w:val="en-US" w:eastAsia="zh-CN"/>
        </w:rPr>
        <w:t>35</w:t>
      </w:r>
      <w:r>
        <w:rPr>
          <w:rFonts w:hint="eastAsia" w:ascii="仿宋_GB2312" w:eastAsia="仿宋_GB2312"/>
          <w:sz w:val="32"/>
          <w:szCs w:val="32"/>
        </w:rPr>
        <w:t>万元</w:t>
      </w:r>
      <w:r>
        <w:rPr>
          <w:rFonts w:hint="eastAsia" w:ascii="仿宋_GB2312" w:eastAsia="仿宋_GB2312"/>
          <w:sz w:val="32"/>
          <w:szCs w:val="32"/>
          <w:lang w:eastAsia="zh-CN"/>
        </w:rPr>
        <w:t>。已通过大平台申报转入村级账户支付。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ascii="仿宋_GB2312" w:eastAsia="仿宋_GB2312"/>
          <w:sz w:val="32"/>
          <w:szCs w:val="32"/>
          <w:lang w:eastAsia="zh-CN"/>
        </w:rPr>
      </w:pPr>
      <w:r>
        <w:rPr>
          <w:rFonts w:hint="eastAsia" w:eastAsia="仿宋_GB2312"/>
          <w:sz w:val="32"/>
          <w:szCs w:val="32"/>
          <w:lang w:eastAsia="zh-CN"/>
        </w:rPr>
        <w:t>根据盐财资预</w:t>
      </w:r>
      <w:r>
        <w:rPr>
          <w:rFonts w:hint="eastAsia" w:ascii="仿宋_GB2312" w:eastAsia="仿宋_GB2312"/>
          <w:sz w:val="32"/>
          <w:szCs w:val="32"/>
          <w:lang w:val="en-US" w:eastAsia="zh-CN"/>
        </w:rPr>
        <w:t>〔</w:t>
      </w:r>
      <w:r>
        <w:rPr>
          <w:rFonts w:hint="eastAsia" w:eastAsia="仿宋_GB2312"/>
          <w:sz w:val="32"/>
          <w:szCs w:val="32"/>
          <w:lang w:eastAsia="zh-CN"/>
        </w:rPr>
        <w:t>2021</w:t>
      </w:r>
      <w:r>
        <w:rPr>
          <w:rFonts w:hint="default" w:ascii="仿宋_GB2312" w:eastAsia="仿宋_GB2312"/>
          <w:sz w:val="32"/>
          <w:szCs w:val="32"/>
          <w:lang w:val="en-US" w:eastAsia="zh-CN"/>
        </w:rPr>
        <w:t>〕</w:t>
      </w:r>
      <w:r>
        <w:rPr>
          <w:rFonts w:hint="eastAsia" w:eastAsia="仿宋_GB2312"/>
          <w:sz w:val="32"/>
          <w:szCs w:val="32"/>
          <w:lang w:val="en-US" w:eastAsia="zh-CN"/>
        </w:rPr>
        <w:t>69</w:t>
      </w:r>
      <w:r>
        <w:rPr>
          <w:rFonts w:hint="eastAsia" w:eastAsia="仿宋_GB2312"/>
          <w:sz w:val="32"/>
          <w:szCs w:val="32"/>
          <w:lang w:eastAsia="zh-CN"/>
        </w:rPr>
        <w:t>号下达2021年基层组织活动和公共服务运行经费</w:t>
      </w:r>
      <w:r>
        <w:rPr>
          <w:rFonts w:hint="eastAsia" w:ascii="仿宋_GB2312" w:eastAsia="仿宋_GB2312"/>
          <w:sz w:val="32"/>
          <w:szCs w:val="32"/>
          <w:lang w:val="en-US" w:eastAsia="zh-CN"/>
        </w:rPr>
        <w:t>31.33</w:t>
      </w:r>
      <w:r>
        <w:rPr>
          <w:rFonts w:hint="eastAsia" w:ascii="仿宋_GB2312" w:eastAsia="仿宋_GB2312"/>
          <w:sz w:val="32"/>
          <w:szCs w:val="32"/>
        </w:rPr>
        <w:t>万元</w:t>
      </w:r>
      <w:r>
        <w:rPr>
          <w:rFonts w:hint="eastAsia" w:ascii="仿宋_GB2312" w:eastAsia="仿宋_GB2312"/>
          <w:sz w:val="32"/>
          <w:szCs w:val="32"/>
          <w:lang w:eastAsia="zh-CN"/>
        </w:rPr>
        <w:t>。已通过大平台申报转入村级账户支付。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（三）项目财务管理情况</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eastAsia="仿宋_GB2312"/>
          <w:sz w:val="32"/>
          <w:szCs w:val="32"/>
        </w:rPr>
        <w:t>有健全的财务管理制度，且严格</w:t>
      </w:r>
      <w:r>
        <w:rPr>
          <w:rFonts w:hint="eastAsia" w:ascii="仿宋_GB2312" w:eastAsia="仿宋_GB2312"/>
          <w:sz w:val="32"/>
          <w:szCs w:val="32"/>
          <w:lang w:eastAsia="zh-CN"/>
        </w:rPr>
        <w:t>执行</w:t>
      </w:r>
      <w:r>
        <w:rPr>
          <w:rFonts w:hint="eastAsia" w:ascii="仿宋_GB2312" w:eastAsia="仿宋_GB2312"/>
          <w:sz w:val="32"/>
          <w:szCs w:val="32"/>
        </w:rPr>
        <w:t>财务管理制度，账务处理及时，会计核算规范。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w:t>
      </w:r>
      <w:r>
        <w:rPr>
          <w:rFonts w:hint="eastAsia" w:eastAsia="楷体_GB2312"/>
          <w:sz w:val="32"/>
          <w:szCs w:val="32"/>
          <w:lang w:eastAsia="zh-CN"/>
        </w:rPr>
        <w:t>一</w:t>
      </w:r>
      <w:r>
        <w:rPr>
          <w:rFonts w:eastAsia="楷体_GB2312"/>
          <w:sz w:val="32"/>
          <w:szCs w:val="32"/>
        </w:rPr>
        <w:t>）</w:t>
      </w:r>
      <w:r>
        <w:rPr>
          <w:rFonts w:hint="eastAsia" w:eastAsia="楷体_GB2312"/>
          <w:sz w:val="32"/>
          <w:szCs w:val="32"/>
          <w:lang w:eastAsia="zh-CN"/>
        </w:rPr>
        <w:t>项目组织架构及实施流程</w:t>
      </w:r>
      <w:r>
        <w:rPr>
          <w:rFonts w:eastAsia="楷体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仿宋_GB2312" w:eastAsia="仿宋_GB2312"/>
          <w:sz w:val="32"/>
          <w:szCs w:val="32"/>
        </w:rPr>
      </w:pPr>
      <w:r>
        <w:rPr>
          <w:rFonts w:hint="eastAsia" w:ascii="仿宋_GB2312" w:eastAsia="仿宋_GB2312"/>
          <w:sz w:val="32"/>
          <w:szCs w:val="32"/>
        </w:rPr>
        <w:t>项目实施前已制定资金管理办法且有明确的项目资金分配方案及流程，在施工中，项目办随时到实地查看施工进度、检查施工质量和安全隐患等。项目完工及时组织验收，验收合格且资料齐全后及时支付项目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（二）项目管理情况。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rPr>
        <w:t>此项目资金为县财政局下达预算资金，</w:t>
      </w:r>
      <w:r>
        <w:rPr>
          <w:rFonts w:hint="eastAsia" w:ascii="仿宋_GB2312" w:eastAsia="仿宋_GB2312"/>
          <w:sz w:val="32"/>
          <w:szCs w:val="32"/>
          <w:lang w:eastAsia="zh-CN"/>
        </w:rPr>
        <w:t>根据镇</w:t>
      </w:r>
      <w:r>
        <w:rPr>
          <w:rFonts w:hint="eastAsia" w:ascii="仿宋_GB2312" w:eastAsia="仿宋_GB2312"/>
          <w:sz w:val="32"/>
          <w:szCs w:val="32"/>
        </w:rPr>
        <w:t>公共服务运行维护资金</w:t>
      </w:r>
      <w:r>
        <w:rPr>
          <w:rFonts w:hint="eastAsia" w:ascii="仿宋_GB2312" w:eastAsia="仿宋_GB2312"/>
          <w:sz w:val="32"/>
          <w:szCs w:val="32"/>
          <w:lang w:eastAsia="zh-CN"/>
        </w:rPr>
        <w:t>项目批复</w:t>
      </w:r>
      <w:r>
        <w:rPr>
          <w:rFonts w:hint="eastAsia" w:ascii="仿宋_GB2312" w:eastAsia="仿宋_GB2312"/>
          <w:sz w:val="32"/>
          <w:szCs w:val="32"/>
        </w:rPr>
        <w:t>，按</w:t>
      </w:r>
      <w:r>
        <w:rPr>
          <w:rFonts w:hint="eastAsia" w:ascii="仿宋_GB2312" w:eastAsia="仿宋_GB2312"/>
          <w:sz w:val="32"/>
          <w:szCs w:val="32"/>
          <w:lang w:eastAsia="zh-CN"/>
        </w:rPr>
        <w:t>分配金额兑付到各村社支付核算</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eastAsia="楷体_GB2312"/>
          <w:sz w:val="32"/>
          <w:szCs w:val="32"/>
        </w:rPr>
      </w:pPr>
      <w:r>
        <w:rPr>
          <w:rFonts w:eastAsia="楷体_GB2312"/>
          <w:sz w:val="32"/>
          <w:szCs w:val="32"/>
        </w:rPr>
        <w:t>（三）项目监管情况。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按照财政要求专款专用。</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四、项目绩效情况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（一）项目完成情况</w:t>
      </w:r>
      <w:r>
        <w:rPr>
          <w:rFonts w:hint="eastAsia" w:ascii="楷体_GB2312" w:hAnsi="楷体_GB2312" w:eastAsia="楷体_GB2312" w:cs="楷体_GB2312"/>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eastAsia="仿宋_GB2312"/>
          <w:sz w:val="32"/>
          <w:szCs w:val="32"/>
          <w:lang w:eastAsia="zh-CN"/>
        </w:rPr>
      </w:pPr>
      <w:r>
        <w:rPr>
          <w:rFonts w:hint="eastAsia" w:ascii="仿宋_GB2312" w:hAnsi="Calibri" w:eastAsia="仿宋_GB2312" w:cs="Times New Roman"/>
          <w:bCs/>
          <w:color w:val="auto"/>
          <w:kern w:val="2"/>
          <w:sz w:val="32"/>
          <w:szCs w:val="32"/>
          <w:highlight w:val="none"/>
          <w:lang w:val="en-US" w:eastAsia="zh-CN" w:bidi="ar-SA"/>
        </w:rPr>
        <w:t>2021年上级共下达农村公共服务运行资金66.33万元，该资金已全部转入村集体账户，资金的使用需通过村民大会或村民代表大会民主决策，形成实施方案，后经过乡镇批复后再实施项目</w:t>
      </w:r>
      <w:r>
        <w:rPr>
          <w:rFonts w:hint="eastAsia" w:ascii="仿宋_GB2312" w:hAnsi="Calibri" w:eastAsia="仿宋_GB2312" w:cs="楷体_GB2312"/>
          <w:color w:val="auto"/>
          <w:kern w:val="0"/>
          <w:sz w:val="32"/>
          <w:szCs w:val="32"/>
          <w:highlight w:val="none"/>
          <w:lang w:val="en-US" w:eastAsia="zh-CN" w:bidi="ar-SA"/>
        </w:rPr>
        <w:t>，确保</w:t>
      </w:r>
      <w:r>
        <w:rPr>
          <w:rFonts w:hint="eastAsia" w:eastAsia="仿宋_GB2312"/>
          <w:sz w:val="32"/>
          <w:szCs w:val="32"/>
        </w:rPr>
        <w:t>申报内容与实际相符，申报目标合理可行</w:t>
      </w:r>
      <w:r>
        <w:rPr>
          <w:rFonts w:eastAsia="仿宋_GB2312"/>
          <w:sz w:val="32"/>
          <w:szCs w:val="32"/>
        </w:rPr>
        <w:t>。</w:t>
      </w:r>
    </w:p>
    <w:p>
      <w:pPr>
        <w:keepNext w:val="0"/>
        <w:keepLines w:val="0"/>
        <w:pageBreakBefore w:val="0"/>
        <w:numPr>
          <w:ilvl w:val="0"/>
          <w:numId w:val="3"/>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项目效益情况</w:t>
      </w:r>
      <w:r>
        <w:rPr>
          <w:rFonts w:hint="eastAsia" w:ascii="楷体_GB2312" w:hAnsi="楷体_GB2312" w:eastAsia="楷体_GB2312" w:cs="楷体_GB2312"/>
          <w:b w:val="0"/>
          <w:bCs/>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提高生活质量，</w:t>
      </w:r>
      <w:r>
        <w:rPr>
          <w:rFonts w:hint="eastAsia" w:ascii="仿宋_GB2312" w:eastAsia="仿宋_GB2312"/>
          <w:sz w:val="32"/>
          <w:szCs w:val="32"/>
          <w:lang w:eastAsia="zh-CN"/>
        </w:rPr>
        <w:t>改善村容村貌</w:t>
      </w:r>
      <w:r>
        <w:rPr>
          <w:rFonts w:hint="eastAsia" w:ascii="仿宋_GB2312" w:eastAsia="仿宋_GB2312"/>
          <w:sz w:val="32"/>
          <w:szCs w:val="32"/>
        </w:rPr>
        <w:t>。通过公共服务运行的基础设施管护、卫生保洁、农业生产性服务、等项目实施，</w:t>
      </w:r>
      <w:r>
        <w:rPr>
          <w:rFonts w:hint="eastAsia" w:ascii="仿宋_GB2312" w:eastAsia="仿宋_GB2312"/>
          <w:sz w:val="32"/>
          <w:szCs w:val="32"/>
          <w:lang w:eastAsia="zh-CN"/>
        </w:rPr>
        <w:t>保障村社基础设施日常运转</w:t>
      </w:r>
      <w:r>
        <w:rPr>
          <w:rFonts w:hint="eastAsia" w:ascii="仿宋_GB2312" w:eastAsia="仿宋_GB2312"/>
          <w:sz w:val="32"/>
          <w:szCs w:val="32"/>
        </w:rPr>
        <w:t>，清洁美化</w:t>
      </w:r>
      <w:r>
        <w:rPr>
          <w:rFonts w:hint="eastAsia" w:ascii="仿宋_GB2312" w:eastAsia="仿宋_GB2312"/>
          <w:sz w:val="32"/>
          <w:szCs w:val="32"/>
          <w:lang w:eastAsia="zh-CN"/>
        </w:rPr>
        <w:t>乡村环境</w:t>
      </w:r>
      <w:r>
        <w:rPr>
          <w:rFonts w:hint="eastAsia" w:ascii="仿宋_GB2312" w:eastAsia="仿宋_GB2312"/>
          <w:sz w:val="32"/>
          <w:szCs w:val="32"/>
        </w:rPr>
        <w:t>，</w:t>
      </w:r>
      <w:r>
        <w:rPr>
          <w:rFonts w:hint="eastAsia" w:ascii="仿宋_GB2312" w:eastAsia="仿宋_GB2312"/>
          <w:sz w:val="32"/>
          <w:szCs w:val="32"/>
          <w:lang w:eastAsia="zh-CN"/>
        </w:rPr>
        <w:t>丰富群众</w:t>
      </w:r>
      <w:r>
        <w:rPr>
          <w:rFonts w:hint="eastAsia" w:ascii="仿宋_GB2312" w:eastAsia="仿宋_GB2312"/>
          <w:sz w:val="32"/>
          <w:szCs w:val="32"/>
        </w:rPr>
        <w:t>业余活动，提高群众的生活质量。</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黑体" w:hAnsi="黑体" w:eastAsia="黑体" w:cs="黑体"/>
          <w:b/>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sz w:val="32"/>
          <w:szCs w:val="32"/>
        </w:rPr>
        <w:t>五、</w:t>
      </w:r>
      <w:r>
        <w:rPr>
          <w:rFonts w:hint="eastAsia" w:ascii="黑体" w:hAnsi="黑体" w:eastAsia="黑体" w:cs="黑体"/>
          <w:b/>
          <w:sz w:val="32"/>
          <w:szCs w:val="32"/>
          <w:lang w:eastAsia="zh-CN"/>
        </w:rPr>
        <w:t>评价结论及建议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ascii="楷体" w:hAnsi="楷体" w:eastAsia="楷体"/>
          <w:sz w:val="32"/>
          <w:szCs w:val="32"/>
          <w:lang w:val="en-US" w:eastAsia="zh-CN"/>
        </w:rPr>
        <w:t>（</w:t>
      </w:r>
      <w:r>
        <w:rPr>
          <w:rFonts w:hint="eastAsia" w:eastAsia="楷体_GB2312"/>
          <w:sz w:val="32"/>
          <w:szCs w:val="32"/>
          <w:lang w:val="en-US" w:eastAsia="zh-CN"/>
        </w:rPr>
        <w:t>一）评价结论。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2021年基层组织活动和公共服务专项资金支出绩效评</w:t>
      </w:r>
      <w:r>
        <w:rPr>
          <w:rFonts w:hint="eastAsia" w:ascii="楷体" w:hAnsi="楷体" w:eastAsia="楷体"/>
          <w:sz w:val="32"/>
          <w:szCs w:val="32"/>
          <w:lang w:val="en-US" w:eastAsia="zh-CN"/>
        </w:rPr>
        <w:t>价</w:t>
      </w:r>
      <w:r>
        <w:rPr>
          <w:rFonts w:hint="eastAsia" w:ascii="仿宋_GB2312" w:eastAsia="仿宋_GB2312"/>
          <w:sz w:val="32"/>
          <w:szCs w:val="32"/>
        </w:rPr>
        <w:t>总体效果较好，项目自身有针对性的解决了各村的实际困难。</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（二）存在的问题。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（三）相关建议。</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 xml:space="preserve">无建议            </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pStyle w:val="2"/>
        <w:ind w:left="0" w:leftChars="0" w:firstLine="0" w:firstLineChars="0"/>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rPr>
        <w:t>年</w:t>
      </w:r>
      <w:r>
        <w:rPr>
          <w:rFonts w:hint="eastAsia" w:eastAsia="方正楷体_GBK"/>
          <w:b/>
          <w:sz w:val="32"/>
          <w:szCs w:val="32"/>
          <w:lang w:eastAsia="zh-CN"/>
        </w:rPr>
        <w:t>乡村治理</w:t>
      </w:r>
      <w:r>
        <w:rPr>
          <w:rFonts w:hint="eastAsia" w:eastAsia="方正楷体_GBK"/>
          <w:b/>
          <w:sz w:val="32"/>
          <w:szCs w:val="32"/>
        </w:rPr>
        <w:t>经费</w:t>
      </w:r>
      <w:r>
        <w:rPr>
          <w:rFonts w:eastAsia="方正楷体_GBK"/>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lang w:eastAsia="zh-CN"/>
        </w:rPr>
      </w:pPr>
    </w:p>
    <w:p>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rPr>
      </w:pPr>
      <w:r>
        <w:rPr>
          <w:rFonts w:hint="eastAsia" w:ascii="黑体" w:hAnsi="黑体" w:eastAsia="黑体"/>
          <w:sz w:val="30"/>
          <w:szCs w:val="24"/>
        </w:rPr>
        <w:t>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项目主管单位牵头实施项目，</w:t>
      </w:r>
      <w:r>
        <w:rPr>
          <w:rFonts w:hint="eastAsia" w:eastAsia="仿宋_GB2312"/>
          <w:sz w:val="32"/>
          <w:szCs w:val="32"/>
          <w:lang w:eastAsia="zh-CN"/>
        </w:rPr>
        <w:t>对该</w:t>
      </w:r>
      <w:r>
        <w:rPr>
          <w:rFonts w:hint="eastAsia" w:eastAsia="仿宋_GB2312"/>
          <w:sz w:val="32"/>
          <w:szCs w:val="32"/>
        </w:rPr>
        <w:t>资金加强资金管理，确保专款专用，不得挪作他用，提高资金使用绩效</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eastAsia="仿宋_GB2312"/>
          <w:sz w:val="32"/>
          <w:szCs w:val="32"/>
        </w:rPr>
        <w:t>根据</w:t>
      </w:r>
      <w:r>
        <w:rPr>
          <w:rFonts w:hint="eastAsia" w:ascii="仿宋_GB2312" w:eastAsia="仿宋_GB2312"/>
          <w:color w:val="auto"/>
          <w:sz w:val="32"/>
          <w:szCs w:val="32"/>
          <w:lang w:val="en-US" w:eastAsia="zh-CN"/>
        </w:rPr>
        <w:t>2021年年初预算</w:t>
      </w:r>
      <w:r>
        <w:rPr>
          <w:rFonts w:hint="eastAsia" w:ascii="仿宋_GB2312" w:eastAsia="仿宋_GB2312"/>
          <w:sz w:val="32"/>
          <w:szCs w:val="32"/>
        </w:rPr>
        <w:t>下达</w:t>
      </w:r>
      <w:r>
        <w:rPr>
          <w:rFonts w:hint="eastAsia" w:ascii="仿宋_GB2312" w:eastAsia="仿宋_GB2312"/>
          <w:sz w:val="32"/>
          <w:szCs w:val="32"/>
          <w:lang w:eastAsia="zh-CN"/>
        </w:rPr>
        <w:t>乡村治理经费</w:t>
      </w:r>
      <w:r>
        <w:rPr>
          <w:rFonts w:hint="eastAsia" w:ascii="仿宋_GB2312" w:eastAsia="仿宋_GB2312"/>
          <w:sz w:val="32"/>
          <w:szCs w:val="32"/>
          <w:lang w:val="en-US" w:eastAsia="zh-CN"/>
        </w:rPr>
        <w:t>3.069万元，用于乡村治理补助。</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lang w:eastAsia="zh-CN"/>
        </w:rPr>
      </w:pPr>
      <w:r>
        <w:rPr>
          <w:rFonts w:hint="eastAsia" w:eastAsia="仿宋_GB2312"/>
          <w:sz w:val="32"/>
          <w:szCs w:val="32"/>
        </w:rPr>
        <w:t>资金支付具体项目条件是：20</w:t>
      </w:r>
      <w:r>
        <w:rPr>
          <w:rFonts w:hint="eastAsia" w:eastAsia="仿宋_GB2312"/>
          <w:sz w:val="32"/>
          <w:szCs w:val="32"/>
          <w:lang w:val="en-US" w:eastAsia="zh-CN"/>
        </w:rPr>
        <w:t>21</w:t>
      </w:r>
      <w:r>
        <w:rPr>
          <w:rFonts w:hint="eastAsia" w:eastAsia="仿宋_GB2312"/>
          <w:sz w:val="32"/>
          <w:szCs w:val="32"/>
        </w:rPr>
        <w:t>年的</w:t>
      </w:r>
      <w:r>
        <w:rPr>
          <w:rFonts w:hint="eastAsia" w:eastAsia="仿宋_GB2312"/>
          <w:sz w:val="32"/>
          <w:szCs w:val="32"/>
          <w:lang w:eastAsia="zh-CN"/>
        </w:rPr>
        <w:t>乡村治理经费，按照2元/年</w:t>
      </w:r>
      <w:r>
        <w:rPr>
          <w:rFonts w:hint="eastAsia" w:eastAsia="仿宋_GB2312"/>
          <w:sz w:val="32"/>
          <w:szCs w:val="32"/>
          <w:lang w:val="en-US" w:eastAsia="zh-CN"/>
        </w:rPr>
        <w:t>/</w:t>
      </w:r>
      <w:r>
        <w:rPr>
          <w:rFonts w:hint="eastAsia" w:eastAsia="仿宋_GB2312"/>
          <w:sz w:val="32"/>
          <w:szCs w:val="32"/>
          <w:lang w:eastAsia="zh-CN"/>
        </w:rPr>
        <w:t>人的标准，用于农村人居环境整治、农业小型基础设施建设、水毁设施恢复等项目</w:t>
      </w:r>
      <w:r>
        <w:rPr>
          <w:rFonts w:hint="eastAsia" w:eastAsia="仿宋_GB2312"/>
          <w:sz w:val="32"/>
          <w:szCs w:val="32"/>
        </w:rPr>
        <w:t>，</w:t>
      </w:r>
      <w:r>
        <w:rPr>
          <w:rFonts w:hint="eastAsia" w:eastAsia="仿宋_GB2312"/>
          <w:sz w:val="32"/>
          <w:szCs w:val="32"/>
          <w:lang w:eastAsia="zh-CN"/>
        </w:rPr>
        <w:t>均为</w:t>
      </w:r>
      <w:r>
        <w:rPr>
          <w:rFonts w:hint="eastAsia" w:eastAsia="仿宋_GB2312"/>
          <w:sz w:val="32"/>
          <w:szCs w:val="32"/>
        </w:rPr>
        <w:t>农村基础设施和环境项目类运行维护项目</w:t>
      </w:r>
      <w:r>
        <w:rPr>
          <w:rFonts w:hint="eastAsia"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楷体" w:hAnsi="楷体" w:eastAsia="楷体"/>
          <w:sz w:val="32"/>
          <w:szCs w:val="32"/>
          <w:lang w:eastAsia="zh-CN"/>
        </w:rPr>
        <w:t>（一）</w:t>
      </w:r>
      <w:r>
        <w:rPr>
          <w:rFonts w:hint="eastAsia" w:ascii="楷体" w:hAnsi="楷体" w:eastAsia="楷体"/>
          <w:sz w:val="32"/>
          <w:szCs w:val="32"/>
        </w:rPr>
        <w:t>项目概况</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w:t>
      </w:r>
      <w:r>
        <w:rPr>
          <w:rFonts w:hint="eastAsia" w:eastAsia="仿宋_GB2312"/>
          <w:sz w:val="32"/>
          <w:szCs w:val="32"/>
          <w:lang w:eastAsia="zh-CN"/>
        </w:rPr>
        <w:t>乡村治理经费主要用于集镇</w:t>
      </w:r>
      <w:r>
        <w:rPr>
          <w:rFonts w:hint="eastAsia" w:ascii="Times New Roman" w:hAnsi="Times New Roman" w:eastAsia="仿宋_GB2312" w:cs="Times New Roman"/>
          <w:kern w:val="2"/>
          <w:sz w:val="32"/>
          <w:szCs w:val="32"/>
          <w:lang w:val="en-US" w:eastAsia="zh-CN" w:bidi="ar-SA"/>
        </w:rPr>
        <w:t>环境清洁治理。</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right="0" w:rightChars="0"/>
        <w:textAlignment w:val="auto"/>
        <w:rPr>
          <w:rFonts w:hint="eastAsia" w:ascii="楷体" w:hAnsi="楷体" w:eastAsia="楷体"/>
          <w:sz w:val="32"/>
          <w:szCs w:val="32"/>
          <w:lang w:eastAsia="zh-CN"/>
        </w:rPr>
      </w:pPr>
      <w:r>
        <w:rPr>
          <w:rFonts w:hint="eastAsia" w:ascii="楷体" w:hAnsi="楷体" w:eastAsia="楷体"/>
          <w:sz w:val="32"/>
          <w:szCs w:val="32"/>
          <w:lang w:val="en-US" w:eastAsia="zh-CN"/>
        </w:rPr>
        <w:t xml:space="preserve"> （二）</w:t>
      </w:r>
      <w:r>
        <w:rPr>
          <w:rFonts w:hint="eastAsia" w:ascii="楷体" w:hAnsi="楷体" w:eastAsia="楷体"/>
          <w:sz w:val="32"/>
          <w:szCs w:val="32"/>
          <w:lang w:eastAsia="zh-CN"/>
        </w:rPr>
        <w:t>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保障乡村治理工作的正常开展，提高群众生活质量，增加群众满意度。该资金申报内容与实际相符，申报目标合理可行。</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right="0" w:rightChars="0"/>
        <w:textAlignment w:val="auto"/>
        <w:outlineLvl w:val="9"/>
        <w:rPr>
          <w:rFonts w:hint="eastAsia" w:ascii="黑体" w:hAnsi="黑体" w:eastAsia="黑体" w:cs="黑体"/>
          <w:b/>
          <w:sz w:val="32"/>
          <w:szCs w:val="32"/>
        </w:rPr>
      </w:pPr>
      <w:r>
        <w:rPr>
          <w:rFonts w:hint="eastAsia" w:ascii="黑体" w:hAnsi="黑体" w:eastAsia="黑体" w:cs="黑体"/>
          <w:b/>
          <w:sz w:val="32"/>
          <w:szCs w:val="32"/>
          <w:lang w:val="en-US" w:eastAsia="zh-CN"/>
        </w:rPr>
        <w:t xml:space="preserve">   二、</w:t>
      </w:r>
      <w:r>
        <w:rPr>
          <w:rFonts w:hint="eastAsia" w:ascii="黑体" w:hAnsi="黑体" w:eastAsia="黑体" w:cs="黑体"/>
          <w:b/>
          <w:sz w:val="32"/>
          <w:szCs w:val="32"/>
        </w:rPr>
        <w:t>项目资金申报及使用情况</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eastAsia="仿宋_GB2312"/>
          <w:b/>
          <w:sz w:val="32"/>
          <w:szCs w:val="32"/>
        </w:rPr>
      </w:pPr>
      <w:r>
        <w:rPr>
          <w:rFonts w:hint="eastAsia" w:ascii="楷体_GB2312" w:hAnsi="楷体_GB2312" w:eastAsia="楷体_GB2312" w:cs="楷体_GB2312"/>
          <w:b/>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该资金在年初通过县财政局下达预算到我单位后，在大平台申报计划，再由县财政局审核计划，最后支付</w:t>
      </w:r>
      <w:r>
        <w:rPr>
          <w:rFonts w:hint="eastAsia" w:ascii="仿宋_GB2312" w:eastAsia="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资金计划、到位及使用情况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2021年新九镇乡村治理</w:t>
      </w:r>
      <w:r>
        <w:rPr>
          <w:rFonts w:hint="eastAsia" w:ascii="仿宋_GB2312" w:eastAsia="仿宋_GB2312"/>
          <w:sz w:val="32"/>
          <w:szCs w:val="32"/>
        </w:rPr>
        <w:t>经费共计</w:t>
      </w:r>
      <w:r>
        <w:rPr>
          <w:rFonts w:hint="eastAsia" w:ascii="仿宋_GB2312" w:eastAsia="仿宋_GB2312"/>
          <w:sz w:val="32"/>
          <w:szCs w:val="32"/>
          <w:lang w:val="en-US" w:eastAsia="zh-CN"/>
        </w:rPr>
        <w:t>3.069万元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我单位有健全的</w:t>
      </w:r>
      <w:r>
        <w:rPr>
          <w:rFonts w:hint="eastAsia" w:ascii="仿宋_GB2312" w:eastAsia="仿宋_GB2312"/>
          <w:sz w:val="32"/>
          <w:szCs w:val="32"/>
        </w:rPr>
        <w:t>财务管理制度，严格按照财务管理制度执行，账务处理及时，会计核算规范。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eastAsia="zh-CN"/>
        </w:rPr>
        <w:t>严格按照该项目资金的使用范围进行资金列支，主要</w:t>
      </w:r>
      <w:r>
        <w:rPr>
          <w:rFonts w:hint="eastAsia" w:eastAsia="仿宋_GB2312"/>
          <w:sz w:val="32"/>
          <w:szCs w:val="32"/>
          <w:lang w:eastAsia="zh-CN"/>
        </w:rPr>
        <w:t>用于农村人居环境整治、农业小型基础设施建设、水毁设施恢复等项目</w:t>
      </w:r>
      <w:r>
        <w:rPr>
          <w:rFonts w:hint="eastAsia" w:eastAsia="仿宋_GB2312"/>
          <w:sz w:val="32"/>
          <w:szCs w:val="32"/>
        </w:rPr>
        <w:t>，</w:t>
      </w:r>
      <w:r>
        <w:rPr>
          <w:rFonts w:hint="eastAsia" w:eastAsia="仿宋_GB2312"/>
          <w:sz w:val="32"/>
          <w:szCs w:val="32"/>
          <w:lang w:eastAsia="zh-CN"/>
        </w:rPr>
        <w:t>均为</w:t>
      </w:r>
      <w:r>
        <w:rPr>
          <w:rFonts w:hint="eastAsia" w:eastAsia="仿宋_GB2312"/>
          <w:sz w:val="32"/>
          <w:szCs w:val="32"/>
        </w:rPr>
        <w:t>农村基础设施和环境项目类运行维护项目</w:t>
      </w:r>
      <w:r>
        <w:rPr>
          <w:rFonts w:hint="eastAsia" w:eastAsia="仿宋_GB2312"/>
          <w:sz w:val="32"/>
          <w:szCs w:val="32"/>
          <w:lang w:eastAsia="zh-CN"/>
        </w:rPr>
        <w:t>。在项目</w:t>
      </w:r>
      <w:r>
        <w:rPr>
          <w:rFonts w:hint="eastAsia" w:ascii="仿宋_GB2312" w:eastAsia="仿宋_GB2312"/>
          <w:sz w:val="32"/>
          <w:szCs w:val="32"/>
        </w:rPr>
        <w:t>完工</w:t>
      </w:r>
      <w:r>
        <w:rPr>
          <w:rFonts w:hint="eastAsia" w:ascii="仿宋_GB2312" w:eastAsia="仿宋_GB2312"/>
          <w:sz w:val="32"/>
          <w:szCs w:val="32"/>
          <w:lang w:eastAsia="zh-CN"/>
        </w:rPr>
        <w:t>后</w:t>
      </w:r>
      <w:r>
        <w:rPr>
          <w:rFonts w:hint="eastAsia" w:ascii="仿宋_GB2312" w:eastAsia="仿宋_GB2312"/>
          <w:sz w:val="32"/>
          <w:szCs w:val="32"/>
        </w:rPr>
        <w:t>及时组织验收，验收合格且资料齐全后及时支付项目资金。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四、项目绩效情况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（一）项目完成情况</w:t>
      </w:r>
    </w:p>
    <w:p>
      <w:pPr>
        <w:pStyle w:val="3"/>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2021年</w:t>
      </w:r>
      <w:r>
        <w:rPr>
          <w:rFonts w:hint="eastAsia" w:eastAsia="仿宋_GB2312"/>
          <w:sz w:val="32"/>
          <w:szCs w:val="32"/>
          <w:lang w:eastAsia="zh-CN"/>
        </w:rPr>
        <w:t>乡村治理经费主要用于集镇</w:t>
      </w:r>
      <w:r>
        <w:rPr>
          <w:rFonts w:hint="eastAsia" w:ascii="Times New Roman" w:hAnsi="Times New Roman" w:eastAsia="仿宋_GB2312" w:cs="Times New Roman"/>
          <w:kern w:val="2"/>
          <w:sz w:val="32"/>
          <w:szCs w:val="32"/>
          <w:lang w:val="en-US" w:eastAsia="zh-CN" w:bidi="ar-SA"/>
        </w:rPr>
        <w:t>环境清洁治理，总共产生</w:t>
      </w:r>
      <w:r>
        <w:rPr>
          <w:rFonts w:hint="eastAsia" w:ascii="仿宋_GB2312" w:eastAsia="仿宋_GB2312"/>
          <w:sz w:val="32"/>
          <w:szCs w:val="32"/>
          <w:lang w:val="en-US" w:eastAsia="zh-CN"/>
        </w:rPr>
        <w:t>乡村清洁治理</w:t>
      </w:r>
      <w:r>
        <w:rPr>
          <w:rFonts w:hint="eastAsia" w:ascii="仿宋_GB2312" w:eastAsia="仿宋_GB2312"/>
          <w:sz w:val="32"/>
          <w:szCs w:val="32"/>
          <w:lang w:eastAsia="zh-CN"/>
        </w:rPr>
        <w:t>费用</w:t>
      </w:r>
      <w:r>
        <w:rPr>
          <w:rFonts w:hint="eastAsia" w:ascii="仿宋_GB2312" w:eastAsia="仿宋_GB2312"/>
          <w:sz w:val="32"/>
          <w:szCs w:val="32"/>
        </w:rPr>
        <w:t>共计</w:t>
      </w:r>
      <w:r>
        <w:rPr>
          <w:rFonts w:hint="eastAsia" w:ascii="仿宋_GB2312" w:eastAsia="仿宋_GB2312"/>
          <w:sz w:val="32"/>
          <w:szCs w:val="32"/>
          <w:lang w:val="en-US" w:eastAsia="zh-CN"/>
        </w:rPr>
        <w:t>3.069万元</w:t>
      </w:r>
      <w:r>
        <w:rPr>
          <w:rFonts w:hint="eastAsia" w:ascii="Times New Roman" w:hAnsi="Times New Roman"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（二）项目效益情况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eastAsia="zh-CN"/>
        </w:rPr>
        <w:t>保障乡村治理工作的正常开展</w:t>
      </w:r>
      <w:r>
        <w:rPr>
          <w:rFonts w:hint="eastAsia" w:ascii="仿宋_GB2312" w:eastAsia="仿宋_GB2312"/>
          <w:sz w:val="32"/>
          <w:szCs w:val="32"/>
        </w:rPr>
        <w:t>。</w:t>
      </w:r>
      <w:r>
        <w:rPr>
          <w:rFonts w:hint="eastAsia" w:ascii="仿宋_GB2312" w:eastAsia="仿宋_GB2312"/>
          <w:sz w:val="32"/>
          <w:szCs w:val="32"/>
          <w:lang w:eastAsia="zh-CN"/>
        </w:rPr>
        <w:t>乡村治理</w:t>
      </w:r>
      <w:r>
        <w:rPr>
          <w:rFonts w:hint="eastAsia" w:ascii="仿宋_GB2312" w:eastAsia="仿宋_GB2312"/>
          <w:sz w:val="32"/>
          <w:szCs w:val="32"/>
        </w:rPr>
        <w:t>是为了解决</w:t>
      </w:r>
      <w:r>
        <w:rPr>
          <w:rFonts w:hint="eastAsia" w:ascii="仿宋_GB2312" w:eastAsia="仿宋_GB2312"/>
          <w:sz w:val="32"/>
          <w:szCs w:val="32"/>
          <w:lang w:eastAsia="zh-CN"/>
        </w:rPr>
        <w:t>乡镇辖区</w:t>
      </w:r>
      <w:r>
        <w:rPr>
          <w:rFonts w:hint="eastAsia" w:ascii="仿宋_GB2312" w:eastAsia="仿宋_GB2312"/>
          <w:sz w:val="32"/>
          <w:szCs w:val="32"/>
        </w:rPr>
        <w:t>内最急需、群众最急盼、受益最直接的一些问题，</w:t>
      </w:r>
      <w:r>
        <w:rPr>
          <w:rFonts w:hint="eastAsia" w:ascii="仿宋_GB2312" w:eastAsia="仿宋_GB2312"/>
          <w:sz w:val="32"/>
          <w:szCs w:val="32"/>
          <w:lang w:eastAsia="zh-CN"/>
        </w:rPr>
        <w:t>问题的解决能提高群众生活质量，增加群众满意度</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b/>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sz w:val="32"/>
          <w:szCs w:val="32"/>
        </w:rPr>
        <w:t>五、</w:t>
      </w:r>
      <w:r>
        <w:rPr>
          <w:rFonts w:hint="eastAsia" w:ascii="黑体" w:hAnsi="黑体" w:eastAsia="黑体" w:cs="黑体"/>
          <w:b/>
          <w:sz w:val="32"/>
          <w:szCs w:val="32"/>
          <w:lang w:eastAsia="zh-CN"/>
        </w:rPr>
        <w:t>评价结论及建议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ascii="楷体" w:hAnsi="楷体" w:eastAsia="楷体"/>
          <w:sz w:val="32"/>
          <w:szCs w:val="32"/>
          <w:lang w:val="en-US" w:eastAsia="zh-CN"/>
        </w:rPr>
        <w:t>（</w:t>
      </w:r>
      <w:r>
        <w:rPr>
          <w:rFonts w:hint="eastAsia" w:eastAsia="楷体_GB2312"/>
          <w:sz w:val="32"/>
          <w:szCs w:val="32"/>
          <w:lang w:val="en-US" w:eastAsia="zh-CN"/>
        </w:rPr>
        <w:t>一）评价结论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2021年乡村治理经费支出绩效评价</w:t>
      </w:r>
      <w:r>
        <w:rPr>
          <w:rFonts w:hint="eastAsia" w:ascii="仿宋_GB2312" w:eastAsia="仿宋_GB2312"/>
          <w:sz w:val="32"/>
          <w:szCs w:val="32"/>
        </w:rPr>
        <w:t>总体效果较好，项目自身有针对性的解决了</w:t>
      </w:r>
      <w:r>
        <w:rPr>
          <w:rFonts w:hint="eastAsia" w:eastAsia="仿宋_GB2312" w:cs="Times New Roman"/>
          <w:kern w:val="2"/>
          <w:sz w:val="32"/>
          <w:szCs w:val="32"/>
          <w:lang w:val="en-US" w:eastAsia="zh-CN" w:bidi="ar-SA"/>
        </w:rPr>
        <w:t>环境治理问题，</w:t>
      </w:r>
      <w:r>
        <w:rPr>
          <w:rFonts w:hint="eastAsia" w:ascii="仿宋_GB2312" w:eastAsia="仿宋_GB2312"/>
          <w:sz w:val="32"/>
          <w:szCs w:val="32"/>
        </w:rPr>
        <w:t>绩效目标按期实现</w:t>
      </w:r>
      <w:r>
        <w:rPr>
          <w:rFonts w:hint="eastAsia" w:ascii="仿宋_GB2312" w:eastAsia="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（二）存在的问题</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无问题。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（三）下一步工作的建议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无建议。</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pPr>
      <w:r>
        <w:br w:type="page"/>
      </w: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rPr>
        <w:t>年</w:t>
      </w:r>
      <w:r>
        <w:rPr>
          <w:rFonts w:hint="eastAsia" w:eastAsia="方正楷体_GBK"/>
          <w:b/>
          <w:sz w:val="32"/>
          <w:szCs w:val="32"/>
          <w:lang w:eastAsia="zh-CN"/>
        </w:rPr>
        <w:t>应急和安全监管补助经费</w:t>
      </w:r>
      <w:r>
        <w:rPr>
          <w:rFonts w:eastAsia="方正楷体_GBK"/>
          <w:b/>
          <w:sz w:val="32"/>
          <w:szCs w:val="32"/>
        </w:rPr>
        <w:t>）</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lang w:eastAsia="zh-CN"/>
        </w:rPr>
      </w:pPr>
    </w:p>
    <w:p>
      <w:pPr>
        <w:keepNext w:val="0"/>
        <w:keepLines w:val="0"/>
        <w:pageBreakBefore w:val="0"/>
        <w:numPr>
          <w:ilvl w:val="0"/>
          <w:numId w:val="4"/>
        </w:numPr>
        <w:kinsoku/>
        <w:wordWrap/>
        <w:overflowPunct/>
        <w:topLinePunct w:val="0"/>
        <w:autoSpaceDE/>
        <w:autoSpaceDN/>
        <w:bidi w:val="0"/>
        <w:adjustRightInd/>
        <w:snapToGrid/>
        <w:spacing w:line="590" w:lineRule="exact"/>
        <w:ind w:left="0" w:leftChars="0" w:right="0" w:rightChars="0" w:firstLine="600" w:firstLineChars="200"/>
        <w:textAlignment w:val="auto"/>
        <w:outlineLvl w:val="9"/>
        <w:rPr>
          <w:rFonts w:hint="eastAsia" w:ascii="黑体" w:hAnsi="黑体" w:eastAsia="黑体"/>
          <w:sz w:val="30"/>
          <w:szCs w:val="24"/>
        </w:rPr>
      </w:pPr>
      <w:r>
        <w:rPr>
          <w:rFonts w:hint="eastAsia" w:ascii="黑体" w:hAnsi="黑体" w:eastAsia="黑体"/>
          <w:sz w:val="30"/>
          <w:szCs w:val="24"/>
        </w:rPr>
        <w:t>基本情况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rPr>
      </w:pPr>
      <w:r>
        <w:rPr>
          <w:rFonts w:eastAsia="仿宋_GB2312"/>
          <w:sz w:val="32"/>
          <w:szCs w:val="32"/>
        </w:rPr>
        <w:t>1.</w:t>
      </w:r>
      <w:r>
        <w:rPr>
          <w:rFonts w:hint="eastAsia" w:eastAsia="仿宋_GB2312"/>
          <w:sz w:val="32"/>
          <w:szCs w:val="32"/>
        </w:rPr>
        <w:t>项目主管单位：</w:t>
      </w:r>
      <w:r>
        <w:rPr>
          <w:rFonts w:hint="eastAsia" w:eastAsia="仿宋_GB2312"/>
          <w:sz w:val="32"/>
          <w:szCs w:val="32"/>
          <w:lang w:eastAsia="zh-CN"/>
        </w:rPr>
        <w:t>盐边县新九镇人民政府</w:t>
      </w:r>
      <w:r>
        <w:rPr>
          <w:rFonts w:hint="eastAsia"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项目主管单位牵头实施项目，编制实施方案，对该资金加强资金管理，确保专款专用，不得挪作他用，提高资金使用绩效</w:t>
      </w:r>
      <w:r>
        <w:rPr>
          <w:rFonts w:eastAsia="仿宋_GB2312"/>
          <w:sz w:val="32"/>
          <w:szCs w:val="32"/>
        </w:rPr>
        <w:t>。</w:t>
      </w:r>
    </w:p>
    <w:p>
      <w:pPr>
        <w:keepNext w:val="0"/>
        <w:keepLines w:val="0"/>
        <w:pageBreakBefore w:val="0"/>
        <w:kinsoku/>
        <w:wordWrap/>
        <w:overflowPunct/>
        <w:topLinePunct w:val="0"/>
        <w:autoSpaceDE/>
        <w:autoSpaceDN/>
        <w:bidi w:val="0"/>
        <w:adjustRightInd/>
        <w:snapToGrid/>
        <w:spacing w:line="590" w:lineRule="exact"/>
        <w:ind w:right="0" w:rightChars="0"/>
        <w:textAlignment w:val="auto"/>
        <w:outlineLvl w:val="9"/>
        <w:rPr>
          <w:rFonts w:eastAsia="仿宋_GB2312"/>
          <w:sz w:val="32"/>
          <w:szCs w:val="32"/>
        </w:rPr>
      </w:pPr>
      <w:r>
        <w:rPr>
          <w:rFonts w:hint="eastAsia" w:eastAsia="仿宋_GB2312"/>
          <w:sz w:val="32"/>
          <w:szCs w:val="32"/>
          <w:lang w:val="en-US" w:eastAsia="zh-CN"/>
        </w:rPr>
        <w:t xml:space="preserve">    </w:t>
      </w:r>
      <w:r>
        <w:rPr>
          <w:rFonts w:eastAsia="仿宋_GB2312"/>
          <w:sz w:val="32"/>
          <w:szCs w:val="32"/>
        </w:rPr>
        <w:t>2. 项目立项、资金申报的依据。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仿宋_GB2312" w:eastAsia="仿宋_GB2312"/>
          <w:sz w:val="32"/>
          <w:szCs w:val="32"/>
          <w:lang w:val="en-US" w:eastAsia="zh-CN"/>
        </w:rPr>
      </w:pPr>
      <w:r>
        <w:rPr>
          <w:rFonts w:hint="eastAsia" w:eastAsia="仿宋_GB2312"/>
          <w:sz w:val="32"/>
          <w:szCs w:val="32"/>
        </w:rPr>
        <w:t>根据盐财资建</w:t>
      </w:r>
      <w:r>
        <w:rPr>
          <w:rFonts w:hint="eastAsia" w:ascii="微软雅黑" w:hAnsi="微软雅黑" w:eastAsia="微软雅黑" w:cs="微软雅黑"/>
          <w:sz w:val="32"/>
          <w:szCs w:val="32"/>
        </w:rPr>
        <w:t>〔</w:t>
      </w:r>
      <w:r>
        <w:rPr>
          <w:rFonts w:hint="eastAsia" w:eastAsia="仿宋_GB2312"/>
          <w:sz w:val="32"/>
          <w:szCs w:val="32"/>
        </w:rPr>
        <w:t>2021</w:t>
      </w:r>
      <w:r>
        <w:rPr>
          <w:rFonts w:hint="eastAsia" w:ascii="微软雅黑" w:hAnsi="微软雅黑" w:eastAsia="微软雅黑" w:cs="微软雅黑"/>
          <w:sz w:val="32"/>
          <w:szCs w:val="32"/>
        </w:rPr>
        <w:t>〕</w:t>
      </w:r>
      <w:r>
        <w:rPr>
          <w:rFonts w:hint="eastAsia" w:eastAsia="仿宋_GB2312"/>
          <w:sz w:val="32"/>
          <w:szCs w:val="32"/>
        </w:rPr>
        <w:t>153号下达乡镇应急和安全监管补助经费</w:t>
      </w:r>
      <w:r>
        <w:rPr>
          <w:rFonts w:hint="eastAsia" w:ascii="仿宋_GB2312" w:eastAsia="仿宋_GB2312"/>
          <w:sz w:val="32"/>
          <w:szCs w:val="32"/>
          <w:lang w:val="en-US" w:eastAsia="zh-CN"/>
        </w:rPr>
        <w:t>34.48万元，用于安全生产监管支出。</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3. 资金管理办法制定情况，资金支持具体项目的条件、范围与支持方式概况。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eastAsia="仿宋_GB2312"/>
          <w:sz w:val="32"/>
          <w:szCs w:val="32"/>
          <w:lang w:eastAsia="zh-CN"/>
        </w:rPr>
      </w:pPr>
      <w:r>
        <w:rPr>
          <w:rFonts w:hint="eastAsia" w:eastAsia="仿宋_GB2312"/>
          <w:sz w:val="32"/>
          <w:szCs w:val="32"/>
        </w:rPr>
        <w:t>该资金由县财政局下达预算到</w:t>
      </w:r>
      <w:r>
        <w:rPr>
          <w:rFonts w:hint="eastAsia" w:eastAsia="仿宋_GB2312"/>
          <w:sz w:val="32"/>
          <w:szCs w:val="32"/>
          <w:lang w:eastAsia="zh-CN"/>
        </w:rPr>
        <w:t>盐边县新九镇人民政府</w:t>
      </w:r>
      <w:r>
        <w:rPr>
          <w:rFonts w:hint="eastAsia" w:eastAsia="仿宋_GB2312"/>
          <w:sz w:val="32"/>
          <w:szCs w:val="32"/>
        </w:rPr>
        <w:t>进行核算。20</w:t>
      </w:r>
      <w:r>
        <w:rPr>
          <w:rFonts w:hint="eastAsia" w:eastAsia="仿宋_GB2312"/>
          <w:sz w:val="32"/>
          <w:szCs w:val="32"/>
          <w:lang w:val="en-US" w:eastAsia="zh-CN"/>
        </w:rPr>
        <w:t>21</w:t>
      </w:r>
      <w:r>
        <w:rPr>
          <w:rFonts w:hint="eastAsia" w:eastAsia="仿宋_GB2312"/>
          <w:sz w:val="32"/>
          <w:szCs w:val="32"/>
        </w:rPr>
        <w:t>年的</w:t>
      </w:r>
      <w:r>
        <w:rPr>
          <w:rFonts w:hint="eastAsia" w:eastAsia="仿宋_GB2312"/>
          <w:sz w:val="32"/>
          <w:szCs w:val="32"/>
          <w:lang w:eastAsia="zh-CN"/>
        </w:rPr>
        <w:t>安全生产监管经费，主要用于农村安全生产监管、安全知识宣传、镇临聘安全监管员补助等。</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eastAsia="仿宋_GB2312"/>
          <w:sz w:val="32"/>
          <w:szCs w:val="32"/>
        </w:rPr>
        <w:t xml:space="preserve"> 4.资金分配的原则</w:t>
      </w:r>
      <w:r>
        <w:rPr>
          <w:rFonts w:hint="eastAsia" w:eastAsia="仿宋_GB2312"/>
          <w:sz w:val="32"/>
          <w:szCs w:val="32"/>
        </w:rPr>
        <w:t>级考虑因素。</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eastAsia="仿宋_GB2312"/>
          <w:sz w:val="32"/>
          <w:szCs w:val="32"/>
        </w:rPr>
      </w:pPr>
      <w:r>
        <w:rPr>
          <w:rFonts w:hint="eastAsia" w:eastAsia="仿宋_GB2312"/>
          <w:sz w:val="32"/>
          <w:szCs w:val="32"/>
        </w:rPr>
        <w:t>科学合理安排资金预算支出，实现资金落到实处，监督使用报账范围。</w:t>
      </w:r>
      <w:r>
        <w:rPr>
          <w:rFonts w:eastAsia="仿宋_GB2312"/>
          <w:sz w:val="32"/>
          <w:szCs w:val="32"/>
        </w:rPr>
        <w:t xml:space="preserve"> </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bCs/>
          <w:sz w:val="32"/>
          <w:szCs w:val="32"/>
        </w:rPr>
      </w:pPr>
      <w:r>
        <w:rPr>
          <w:rFonts w:hint="eastAsia" w:ascii="楷体" w:hAnsi="楷体" w:eastAsia="楷体"/>
          <w:sz w:val="32"/>
          <w:szCs w:val="32"/>
          <w:lang w:eastAsia="zh-CN"/>
        </w:rPr>
        <w:t>（一）</w:t>
      </w:r>
      <w:r>
        <w:rPr>
          <w:rFonts w:hint="eastAsia" w:ascii="楷体" w:hAnsi="楷体" w:eastAsia="楷体"/>
          <w:sz w:val="32"/>
          <w:szCs w:val="32"/>
        </w:rPr>
        <w:t>项目概况</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年的安全生产监管经费，主要用于农村安全生产监管、安全知识宣传、镇临聘安全监管员补助及开展安全工作相关费用等支出。</w:t>
      </w:r>
    </w:p>
    <w:p>
      <w:pPr>
        <w:keepNext w:val="0"/>
        <w:keepLines w:val="0"/>
        <w:pageBreakBefore w:val="0"/>
        <w:numPr>
          <w:ilvl w:val="0"/>
          <w:numId w:val="0"/>
        </w:numPr>
        <w:kinsoku/>
        <w:wordWrap/>
        <w:overflowPunct/>
        <w:topLinePunct w:val="0"/>
        <w:autoSpaceDE/>
        <w:autoSpaceDN/>
        <w:bidi w:val="0"/>
        <w:adjustRightInd/>
        <w:snapToGrid/>
        <w:spacing w:line="590" w:lineRule="exact"/>
        <w:ind w:leftChars="200" w:right="0" w:rightChars="0"/>
        <w:textAlignment w:val="auto"/>
        <w:rPr>
          <w:rFonts w:hint="eastAsia" w:ascii="楷体" w:hAnsi="楷体" w:eastAsia="楷体"/>
          <w:sz w:val="32"/>
          <w:szCs w:val="32"/>
          <w:lang w:eastAsia="zh-CN"/>
        </w:rPr>
      </w:pPr>
      <w:r>
        <w:rPr>
          <w:rFonts w:hint="eastAsia" w:ascii="楷体" w:hAnsi="楷体" w:eastAsia="楷体"/>
          <w:sz w:val="32"/>
          <w:szCs w:val="32"/>
          <w:lang w:val="en-US" w:eastAsia="zh-CN"/>
        </w:rPr>
        <w:t>（二）</w:t>
      </w:r>
      <w:r>
        <w:rPr>
          <w:rFonts w:hint="eastAsia" w:ascii="楷体" w:hAnsi="楷体" w:eastAsia="楷体"/>
          <w:sz w:val="32"/>
          <w:szCs w:val="32"/>
          <w:lang w:eastAsia="zh-CN"/>
        </w:rPr>
        <w:t>项目绩效目标。</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eastAsia="zh-CN"/>
        </w:rPr>
        <w:t>保障辖区内安全生产工作的正常开展，提高群众生活质量，增加群众满意度。该资金申报内容与实际相符，申报目标合理可行。</w:t>
      </w:r>
    </w:p>
    <w:p>
      <w:pPr>
        <w:keepNext w:val="0"/>
        <w:keepLines w:val="0"/>
        <w:pageBreakBefore w:val="0"/>
        <w:numPr>
          <w:ilvl w:val="0"/>
          <w:numId w:val="2"/>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黑体" w:hAnsi="黑体" w:eastAsia="黑体" w:cs="黑体"/>
          <w:b/>
          <w:sz w:val="32"/>
          <w:szCs w:val="32"/>
        </w:rPr>
      </w:pPr>
      <w:r>
        <w:rPr>
          <w:rFonts w:hint="eastAsia" w:ascii="黑体" w:hAnsi="黑体" w:eastAsia="黑体" w:cs="黑体"/>
          <w:b/>
          <w:sz w:val="32"/>
          <w:szCs w:val="32"/>
        </w:rPr>
        <w:t>项目资金申报及使用情况</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eastAsia="仿宋_GB2312"/>
          <w:b/>
          <w:sz w:val="32"/>
          <w:szCs w:val="32"/>
        </w:rPr>
      </w:pPr>
      <w:r>
        <w:rPr>
          <w:rFonts w:hint="eastAsia" w:ascii="楷体_GB2312" w:hAnsi="楷体_GB2312" w:eastAsia="楷体_GB2312" w:cs="楷体_GB2312"/>
          <w:b/>
          <w:sz w:val="32"/>
          <w:szCs w:val="32"/>
        </w:rPr>
        <w:t>（一）项目资金申报及批复情况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根据项目实施方案</w:t>
      </w:r>
      <w:r>
        <w:rPr>
          <w:rFonts w:hint="eastAsia" w:ascii="仿宋_GB2312" w:eastAsia="仿宋_GB2312"/>
          <w:sz w:val="32"/>
          <w:szCs w:val="32"/>
          <w:lang w:eastAsia="zh-CN"/>
        </w:rPr>
        <w:t>实施</w:t>
      </w:r>
      <w:r>
        <w:rPr>
          <w:rFonts w:hint="eastAsia" w:ascii="仿宋_GB2312" w:eastAsia="仿宋_GB2312"/>
          <w:sz w:val="32"/>
          <w:szCs w:val="32"/>
        </w:rPr>
        <w:t>，</w:t>
      </w:r>
      <w:r>
        <w:rPr>
          <w:rFonts w:hint="eastAsia" w:ascii="仿宋_GB2312" w:eastAsia="仿宋_GB2312"/>
          <w:sz w:val="32"/>
          <w:szCs w:val="32"/>
          <w:lang w:eastAsia="zh-CN"/>
        </w:rPr>
        <w:t>项目竣工</w:t>
      </w:r>
      <w:r>
        <w:rPr>
          <w:rFonts w:hint="eastAsia" w:ascii="仿宋_GB2312" w:eastAsia="仿宋_GB2312"/>
          <w:sz w:val="32"/>
          <w:szCs w:val="32"/>
        </w:rPr>
        <w:t>经</w:t>
      </w:r>
      <w:r>
        <w:rPr>
          <w:rFonts w:hint="eastAsia" w:ascii="仿宋_GB2312" w:eastAsia="仿宋_GB2312"/>
          <w:sz w:val="32"/>
          <w:szCs w:val="32"/>
          <w:lang w:eastAsia="zh-CN"/>
        </w:rPr>
        <w:t>乡镇</w:t>
      </w:r>
      <w:r>
        <w:rPr>
          <w:rFonts w:hint="eastAsia" w:ascii="仿宋_GB2312" w:eastAsia="仿宋_GB2312"/>
          <w:sz w:val="32"/>
          <w:szCs w:val="32"/>
        </w:rPr>
        <w:t>项目办实地</w:t>
      </w:r>
      <w:r>
        <w:rPr>
          <w:rFonts w:hint="eastAsia" w:ascii="仿宋_GB2312" w:eastAsia="仿宋_GB2312"/>
          <w:sz w:val="32"/>
          <w:szCs w:val="32"/>
          <w:lang w:eastAsia="zh-CN"/>
        </w:rPr>
        <w:t>验收</w:t>
      </w:r>
      <w:r>
        <w:rPr>
          <w:rFonts w:hint="eastAsia" w:ascii="仿宋_GB2312" w:eastAsia="仿宋_GB2312"/>
          <w:sz w:val="32"/>
          <w:szCs w:val="32"/>
        </w:rPr>
        <w:t>后，财政所收到项目</w:t>
      </w:r>
      <w:r>
        <w:rPr>
          <w:rFonts w:hint="eastAsia" w:ascii="仿宋_GB2312" w:eastAsia="仿宋_GB2312"/>
          <w:sz w:val="32"/>
          <w:szCs w:val="32"/>
          <w:lang w:eastAsia="zh-CN"/>
        </w:rPr>
        <w:t>验收表及相关资料</w:t>
      </w:r>
      <w:r>
        <w:rPr>
          <w:rFonts w:hint="eastAsia" w:ascii="仿宋_GB2312" w:eastAsia="仿宋_GB2312"/>
          <w:sz w:val="32"/>
          <w:szCs w:val="32"/>
        </w:rPr>
        <w:t>后将项目资金通过大平台申报转入</w:t>
      </w:r>
      <w:r>
        <w:rPr>
          <w:rFonts w:hint="eastAsia" w:ascii="仿宋_GB2312" w:eastAsia="仿宋_GB2312"/>
          <w:sz w:val="32"/>
          <w:szCs w:val="32"/>
          <w:lang w:eastAsia="zh-CN"/>
        </w:rPr>
        <w:t>施工方</w:t>
      </w:r>
      <w:r>
        <w:rPr>
          <w:rFonts w:hint="eastAsia" w:ascii="仿宋_GB2312" w:eastAsia="仿宋_GB2312"/>
          <w:sz w:val="32"/>
          <w:szCs w:val="32"/>
        </w:rPr>
        <w:t>账户。</w:t>
      </w:r>
    </w:p>
    <w:p>
      <w:pPr>
        <w:keepNext w:val="0"/>
        <w:keepLines w:val="0"/>
        <w:pageBreakBefore w:val="0"/>
        <w:numPr>
          <w:ilvl w:val="0"/>
          <w:numId w:val="0"/>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（二）</w:t>
      </w:r>
      <w:r>
        <w:rPr>
          <w:rFonts w:hint="eastAsia" w:ascii="楷体_GB2312" w:hAnsi="楷体_GB2312" w:eastAsia="楷体_GB2312" w:cs="楷体_GB2312"/>
          <w:b/>
          <w:sz w:val="32"/>
          <w:szCs w:val="32"/>
        </w:rPr>
        <w:t>资金计划、到位及使用情况</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2021年新九镇安全生产监管</w:t>
      </w:r>
      <w:r>
        <w:rPr>
          <w:rFonts w:hint="eastAsia" w:ascii="仿宋_GB2312" w:eastAsia="仿宋_GB2312"/>
          <w:sz w:val="32"/>
          <w:szCs w:val="32"/>
        </w:rPr>
        <w:t>经费共计</w:t>
      </w:r>
      <w:r>
        <w:rPr>
          <w:rFonts w:hint="eastAsia" w:ascii="仿宋_GB2312" w:eastAsia="仿宋_GB2312"/>
          <w:sz w:val="32"/>
          <w:szCs w:val="32"/>
          <w:lang w:val="en-US" w:eastAsia="zh-CN"/>
        </w:rPr>
        <w:t>34.48</w:t>
      </w:r>
      <w:r>
        <w:rPr>
          <w:rFonts w:hint="eastAsia" w:ascii="仿宋_GB2312" w:eastAsia="仿宋_GB2312"/>
          <w:sz w:val="32"/>
          <w:szCs w:val="32"/>
        </w:rPr>
        <w:t>万元</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（三）项目财务管理情况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我</w:t>
      </w:r>
      <w:r>
        <w:rPr>
          <w:rFonts w:hint="eastAsia" w:ascii="仿宋_GB2312" w:eastAsia="仿宋_GB2312"/>
          <w:sz w:val="32"/>
          <w:szCs w:val="32"/>
          <w:lang w:eastAsia="zh-CN"/>
        </w:rPr>
        <w:t>单位有</w:t>
      </w:r>
      <w:r>
        <w:rPr>
          <w:rFonts w:hint="eastAsia" w:ascii="仿宋_GB2312" w:eastAsia="仿宋_GB2312"/>
          <w:sz w:val="32"/>
          <w:szCs w:val="32"/>
        </w:rPr>
        <w:t>健全的财务管理制度，且严格按照财务管理制度执行，账务处理及时，会计核算规范。</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三、项目实施及管理情况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_GB2312" w:eastAsia="仿宋_GB2312"/>
          <w:sz w:val="32"/>
          <w:szCs w:val="32"/>
        </w:rPr>
      </w:pPr>
      <w:r>
        <w:rPr>
          <w:rFonts w:hint="eastAsia" w:ascii="仿宋_GB2312" w:eastAsia="仿宋_GB2312"/>
          <w:sz w:val="32"/>
          <w:szCs w:val="32"/>
        </w:rPr>
        <w:t>项目实施前已制定资金管理办法且有明确的项目资金分配方案及流程，在施工中，项目办随时到实地查看施工进度、检查施工质量和安全隐患等。项目完工及时组织验收，验收合格且资料齐全后及时支付项目资金。</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_GB2312" w:hAnsi="黑体" w:eastAsia="仿宋_GB2312"/>
          <w:b/>
          <w:sz w:val="32"/>
          <w:szCs w:val="32"/>
        </w:rPr>
      </w:pPr>
      <w:r>
        <w:rPr>
          <w:rFonts w:hint="eastAsia" w:ascii="黑体" w:hAnsi="黑体" w:eastAsia="黑体" w:cs="黑体"/>
          <w:b/>
          <w:sz w:val="32"/>
          <w:szCs w:val="32"/>
        </w:rPr>
        <w:t>四、项目绩效情况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（一）项目完成情况</w:t>
      </w:r>
    </w:p>
    <w:p>
      <w:pPr>
        <w:keepNext w:val="0"/>
        <w:keepLines w:val="0"/>
        <w:pageBreakBefore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年的安全生产监管经费，主要用于农村安全生产监管、安全知识宣传、镇临聘安全监管员补助及开展安全工作相关费用等支出</w:t>
      </w:r>
    </w:p>
    <w:p>
      <w:pPr>
        <w:keepNext w:val="0"/>
        <w:keepLines w:val="0"/>
        <w:pageBreakBefore w:val="0"/>
        <w:numPr>
          <w:ilvl w:val="0"/>
          <w:numId w:val="5"/>
        </w:numPr>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项目效益情况</w:t>
      </w:r>
      <w:r>
        <w:rPr>
          <w:rFonts w:hint="eastAsia" w:ascii="楷体_GB2312" w:hAnsi="楷体_GB2312" w:eastAsia="楷体_GB2312" w:cs="楷体_GB2312"/>
          <w:b/>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rightChars="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提高</w:t>
      </w:r>
      <w:r>
        <w:rPr>
          <w:rFonts w:hint="eastAsia" w:ascii="仿宋_GB2312" w:eastAsia="仿宋_GB2312"/>
          <w:sz w:val="32"/>
          <w:szCs w:val="32"/>
          <w:lang w:eastAsia="zh-CN"/>
        </w:rPr>
        <w:t>安全生产水平</w:t>
      </w:r>
      <w:r>
        <w:rPr>
          <w:rFonts w:hint="eastAsia" w:ascii="仿宋_GB2312" w:eastAsia="仿宋_GB2312"/>
          <w:sz w:val="32"/>
          <w:szCs w:val="32"/>
        </w:rPr>
        <w:t>，</w:t>
      </w:r>
      <w:r>
        <w:rPr>
          <w:rFonts w:hint="eastAsia" w:ascii="仿宋_GB2312" w:eastAsia="仿宋_GB2312"/>
          <w:sz w:val="32"/>
          <w:szCs w:val="32"/>
          <w:lang w:eastAsia="zh-CN"/>
        </w:rPr>
        <w:t>保障人民群众人身安全，</w:t>
      </w:r>
      <w:r>
        <w:rPr>
          <w:rFonts w:hint="eastAsia" w:ascii="仿宋_GB2312" w:eastAsia="仿宋_GB2312"/>
          <w:sz w:val="32"/>
          <w:szCs w:val="32"/>
        </w:rPr>
        <w:t>提高群众的生活</w:t>
      </w:r>
      <w:r>
        <w:rPr>
          <w:rFonts w:hint="eastAsia" w:ascii="仿宋_GB2312" w:eastAsia="仿宋_GB2312"/>
          <w:sz w:val="32"/>
          <w:szCs w:val="32"/>
          <w:lang w:eastAsia="zh-CN"/>
        </w:rPr>
        <w:t>水平</w:t>
      </w:r>
      <w:r>
        <w:rPr>
          <w:rFonts w:hint="eastAsia" w:ascii="仿宋_GB2312" w:eastAsia="仿宋_GB2312"/>
          <w:sz w:val="32"/>
          <w:szCs w:val="32"/>
        </w:rPr>
        <w:t>。通过</w:t>
      </w:r>
      <w:r>
        <w:rPr>
          <w:rFonts w:hint="eastAsia" w:ascii="仿宋_GB2312" w:eastAsia="仿宋_GB2312"/>
          <w:sz w:val="32"/>
          <w:szCs w:val="32"/>
          <w:lang w:eastAsia="zh-CN"/>
        </w:rPr>
        <w:t>安全生产监管</w:t>
      </w:r>
      <w:r>
        <w:rPr>
          <w:rFonts w:hint="eastAsia" w:ascii="仿宋_GB2312" w:eastAsia="仿宋_GB2312"/>
          <w:sz w:val="32"/>
          <w:szCs w:val="32"/>
        </w:rPr>
        <w:t>经费的保障，</w:t>
      </w:r>
      <w:r>
        <w:rPr>
          <w:rFonts w:hint="eastAsia" w:ascii="仿宋_GB2312" w:eastAsia="仿宋_GB2312"/>
          <w:sz w:val="32"/>
          <w:szCs w:val="32"/>
          <w:lang w:eastAsia="zh-CN"/>
        </w:rPr>
        <w:t>确保了安全生产监管工作</w:t>
      </w:r>
      <w:r>
        <w:rPr>
          <w:rFonts w:hint="eastAsia" w:ascii="仿宋_GB2312" w:eastAsia="仿宋_GB2312"/>
          <w:sz w:val="32"/>
          <w:szCs w:val="32"/>
        </w:rPr>
        <w:t>的正常</w:t>
      </w:r>
      <w:r>
        <w:rPr>
          <w:rFonts w:hint="eastAsia" w:ascii="仿宋_GB2312" w:eastAsia="仿宋_GB2312"/>
          <w:sz w:val="32"/>
          <w:szCs w:val="32"/>
          <w:lang w:eastAsia="zh-CN"/>
        </w:rPr>
        <w:t>开展。</w:t>
      </w:r>
    </w:p>
    <w:p>
      <w:pPr>
        <w:keepNext w:val="0"/>
        <w:keepLines w:val="0"/>
        <w:pageBreakBefore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黑体" w:hAnsi="黑体" w:eastAsia="黑体" w:cs="黑体"/>
          <w:b/>
          <w:sz w:val="32"/>
          <w:szCs w:val="32"/>
          <w:lang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黑体" w:hAnsi="黑体" w:eastAsia="黑体" w:cs="黑体"/>
          <w:b/>
          <w:sz w:val="32"/>
          <w:szCs w:val="32"/>
        </w:rPr>
        <w:t>五、</w:t>
      </w:r>
      <w:r>
        <w:rPr>
          <w:rFonts w:hint="eastAsia" w:ascii="黑体" w:hAnsi="黑体" w:eastAsia="黑体" w:cs="黑体"/>
          <w:b/>
          <w:sz w:val="32"/>
          <w:szCs w:val="32"/>
          <w:lang w:eastAsia="zh-CN"/>
        </w:rPr>
        <w:t>评价结论及建议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ascii="楷体" w:hAnsi="楷体" w:eastAsia="楷体"/>
          <w:sz w:val="32"/>
          <w:szCs w:val="32"/>
          <w:lang w:val="en-US" w:eastAsia="zh-CN"/>
        </w:rPr>
        <w:t>（</w:t>
      </w:r>
      <w:r>
        <w:rPr>
          <w:rFonts w:hint="eastAsia" w:eastAsia="楷体_GB2312"/>
          <w:sz w:val="32"/>
          <w:szCs w:val="32"/>
          <w:lang w:val="en-US" w:eastAsia="zh-CN"/>
        </w:rPr>
        <w:t>一）评价结论</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2021年安全生产监管经费支出绩效评价</w:t>
      </w:r>
      <w:r>
        <w:rPr>
          <w:rFonts w:hint="eastAsia" w:ascii="仿宋_GB2312" w:eastAsia="仿宋_GB2312"/>
          <w:sz w:val="32"/>
          <w:szCs w:val="32"/>
        </w:rPr>
        <w:t>总体效果较好，项目自身有针对性的解决了</w:t>
      </w:r>
      <w:r>
        <w:rPr>
          <w:rFonts w:hint="eastAsia" w:ascii="Times New Roman" w:hAnsi="Times New Roman" w:eastAsia="仿宋_GB2312" w:cs="Times New Roman"/>
          <w:kern w:val="2"/>
          <w:sz w:val="32"/>
          <w:szCs w:val="32"/>
          <w:lang w:val="en-US" w:eastAsia="zh-CN" w:bidi="ar-SA"/>
        </w:rPr>
        <w:t>辖区内</w:t>
      </w:r>
      <w:r>
        <w:rPr>
          <w:rFonts w:hint="eastAsia" w:eastAsia="仿宋_GB2312" w:cs="Times New Roman"/>
          <w:kern w:val="2"/>
          <w:sz w:val="32"/>
          <w:szCs w:val="32"/>
          <w:lang w:val="en-US" w:eastAsia="zh-CN" w:bidi="ar-SA"/>
        </w:rPr>
        <w:t>安全生产监管方面的问题，</w:t>
      </w:r>
      <w:r>
        <w:rPr>
          <w:rFonts w:hint="eastAsia" w:ascii="仿宋_GB2312" w:eastAsia="仿宋_GB2312"/>
          <w:sz w:val="32"/>
          <w:szCs w:val="32"/>
        </w:rPr>
        <w:t>绩效目标按期实现，按照各项政策要求，不断提高项目的绩效效率。</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（二）存在的问题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无问题</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eastAsia="楷体_GB2312"/>
          <w:sz w:val="32"/>
          <w:szCs w:val="32"/>
          <w:lang w:val="en-US" w:eastAsia="zh-CN"/>
        </w:rPr>
      </w:pPr>
      <w:r>
        <w:rPr>
          <w:rFonts w:hint="eastAsia" w:eastAsia="楷体_GB2312"/>
          <w:sz w:val="32"/>
          <w:szCs w:val="32"/>
          <w:lang w:val="en-US" w:eastAsia="zh-CN"/>
        </w:rPr>
        <w:t>（三）下一步工作的建议</w:t>
      </w:r>
    </w:p>
    <w:p>
      <w:pPr>
        <w:keepNext w:val="0"/>
        <w:keepLines w:val="0"/>
        <w:pageBreakBefore w:val="0"/>
        <w:widowControl/>
        <w:suppressLineNumbers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无建议</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3"/>
        <w:spacing w:line="600" w:lineRule="exact"/>
        <w:jc w:val="left"/>
        <w:rPr>
          <w:rFonts w:hint="eastAsia" w:ascii="仿宋_GB2312" w:hAnsi="黑体" w:eastAsia="仿宋_GB2312" w:cs="黑体"/>
          <w:sz w:val="32"/>
          <w:szCs w:val="32"/>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rPr>
        <w:t>年</w:t>
      </w:r>
      <w:r>
        <w:rPr>
          <w:rFonts w:hint="eastAsia" w:eastAsia="方正楷体_GBK"/>
          <w:b/>
          <w:sz w:val="32"/>
          <w:szCs w:val="32"/>
          <w:lang w:eastAsia="zh-CN"/>
        </w:rPr>
        <w:t>人大会议费</w:t>
      </w:r>
      <w:r>
        <w:rPr>
          <w:rFonts w:eastAsia="方正楷体_GBK"/>
          <w:b/>
          <w:sz w:val="32"/>
          <w:szCs w:val="32"/>
        </w:rPr>
        <w:t>）</w:t>
      </w:r>
    </w:p>
    <w:p>
      <w:pPr>
        <w:pStyle w:val="3"/>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spacing w:line="560" w:lineRule="exact"/>
        <w:ind w:firstLine="640" w:firstLineChars="200"/>
        <w:rPr>
          <w:rFonts w:eastAsia="仿宋_GB2312"/>
          <w:sz w:val="32"/>
          <w:szCs w:val="32"/>
        </w:rPr>
      </w:pPr>
      <w:r>
        <w:rPr>
          <w:rFonts w:hint="eastAsia" w:eastAsia="仿宋_GB2312"/>
          <w:kern w:val="0"/>
          <w:sz w:val="32"/>
          <w:szCs w:val="32"/>
        </w:rPr>
        <w:t>1</w:t>
      </w:r>
      <w:r>
        <w:rPr>
          <w:rFonts w:eastAsia="仿宋_GB2312"/>
          <w:kern w:val="0"/>
          <w:sz w:val="32"/>
          <w:szCs w:val="32"/>
        </w:rPr>
        <w:t>．</w:t>
      </w:r>
      <w:r>
        <w:rPr>
          <w:rFonts w:hint="eastAsia" w:eastAsia="仿宋_GB2312"/>
          <w:sz w:val="32"/>
          <w:szCs w:val="32"/>
        </w:rPr>
        <w:t>项目主管单位：盐边县</w:t>
      </w:r>
      <w:r>
        <w:rPr>
          <w:rFonts w:hint="eastAsia" w:eastAsia="仿宋_GB2312"/>
          <w:sz w:val="32"/>
          <w:szCs w:val="32"/>
          <w:lang w:eastAsia="zh-CN"/>
        </w:rPr>
        <w:t>新九镇</w:t>
      </w:r>
      <w:r>
        <w:rPr>
          <w:rFonts w:hint="eastAsia" w:eastAsia="仿宋_GB2312"/>
          <w:sz w:val="32"/>
          <w:szCs w:val="32"/>
        </w:rPr>
        <w:t>人民政府。</w:t>
      </w:r>
    </w:p>
    <w:p>
      <w:pPr>
        <w:spacing w:line="560" w:lineRule="exact"/>
        <w:ind w:firstLine="640" w:firstLineChars="200"/>
        <w:jc w:val="left"/>
        <w:rPr>
          <w:rFonts w:eastAsia="仿宋_GB2312"/>
          <w:sz w:val="32"/>
          <w:szCs w:val="32"/>
        </w:rPr>
      </w:pPr>
      <w:r>
        <w:rPr>
          <w:rFonts w:hint="eastAsia" w:eastAsia="仿宋_GB2312"/>
          <w:sz w:val="32"/>
          <w:szCs w:val="32"/>
        </w:rPr>
        <w:t>项目主管单位牵头实施项目，对该资金加强资金管理，确保专款专用，不得挪作他用</w:t>
      </w:r>
      <w:r>
        <w:rPr>
          <w:rFonts w:eastAsia="仿宋_GB2312"/>
          <w:sz w:val="32"/>
          <w:szCs w:val="32"/>
        </w:rPr>
        <w:t>。</w:t>
      </w:r>
    </w:p>
    <w:p>
      <w:pPr>
        <w:numPr>
          <w:ilvl w:val="0"/>
          <w:numId w:val="6"/>
        </w:num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项目立项、资金申报的依据。</w:t>
      </w:r>
    </w:p>
    <w:p>
      <w:pPr>
        <w:spacing w:line="560" w:lineRule="exact"/>
        <w:ind w:firstLine="640" w:firstLineChars="200"/>
      </w:pPr>
      <w:r>
        <w:rPr>
          <w:rFonts w:hint="eastAsia" w:eastAsia="仿宋_GB2312"/>
          <w:sz w:val="32"/>
          <w:szCs w:val="32"/>
        </w:rPr>
        <w:t>根</w:t>
      </w:r>
      <w:r>
        <w:rPr>
          <w:rFonts w:eastAsia="仿宋_GB2312"/>
          <w:sz w:val="32"/>
          <w:szCs w:val="32"/>
        </w:rPr>
        <w:t>据《关于下达人大会议费》（盐财资预〔2021〕1号）文件下达经费</w:t>
      </w:r>
      <w:r>
        <w:rPr>
          <w:rFonts w:hint="eastAsia" w:eastAsia="仿宋_GB2312"/>
          <w:sz w:val="32"/>
          <w:szCs w:val="32"/>
        </w:rPr>
        <w:t>2.33</w:t>
      </w:r>
      <w:r>
        <w:rPr>
          <w:rFonts w:eastAsia="仿宋_GB2312"/>
          <w:sz w:val="32"/>
          <w:szCs w:val="32"/>
        </w:rPr>
        <w:t>万元。</w:t>
      </w:r>
    </w:p>
    <w:p>
      <w:pPr>
        <w:numPr>
          <w:ilvl w:val="0"/>
          <w:numId w:val="6"/>
        </w:num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资金管理办法制定情况，资金支持具体项目的条件、范围与支持方式概况。</w:t>
      </w:r>
    </w:p>
    <w:p>
      <w:pPr>
        <w:spacing w:line="560" w:lineRule="exact"/>
        <w:ind w:firstLine="640" w:firstLineChars="200"/>
      </w:pPr>
      <w:r>
        <w:rPr>
          <w:rFonts w:hint="eastAsia" w:eastAsia="仿宋_GB2312"/>
          <w:sz w:val="32"/>
          <w:szCs w:val="32"/>
        </w:rPr>
        <w:t>资金支付范围：用于人大会议费开支，保障乡镇基层人大工作正常开展。</w:t>
      </w:r>
    </w:p>
    <w:p>
      <w:pPr>
        <w:numPr>
          <w:ilvl w:val="0"/>
          <w:numId w:val="6"/>
        </w:num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资金分配的原则及考虑因素。</w:t>
      </w:r>
    </w:p>
    <w:p>
      <w:pPr>
        <w:pStyle w:val="2"/>
        <w:ind w:firstLine="640"/>
      </w:pPr>
      <w:r>
        <w:rPr>
          <w:rFonts w:hint="eastAsia" w:eastAsia="仿宋_GB2312"/>
          <w:sz w:val="32"/>
          <w:szCs w:val="32"/>
        </w:rPr>
        <w:t>合理安排工作经费，确保专款专用，考虑因素以保障人大会议顺利召开为主。</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r>
        <w:rPr>
          <w:rFonts w:hint="eastAsia" w:eastAsia="仿宋_GB2312"/>
          <w:kern w:val="0"/>
          <w:sz w:val="32"/>
          <w:szCs w:val="32"/>
        </w:rPr>
        <w:t>：</w:t>
      </w:r>
      <w:r>
        <w:rPr>
          <w:rFonts w:hint="eastAsia" w:eastAsia="仿宋_GB2312"/>
          <w:kern w:val="0"/>
          <w:sz w:val="32"/>
          <w:szCs w:val="32"/>
          <w:lang w:val="en-US" w:eastAsia="zh-CN"/>
        </w:rPr>
        <w:t>2021年</w:t>
      </w:r>
      <w:r>
        <w:rPr>
          <w:rFonts w:hint="eastAsia" w:eastAsia="仿宋_GB2312"/>
          <w:kern w:val="0"/>
          <w:sz w:val="32"/>
          <w:szCs w:val="32"/>
        </w:rPr>
        <w:t>人大会议费</w:t>
      </w:r>
      <w:r>
        <w:rPr>
          <w:rFonts w:eastAsia="仿宋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r>
        <w:rPr>
          <w:rFonts w:hint="eastAsia" w:eastAsia="仿宋_GB2312"/>
          <w:kern w:val="0"/>
          <w:sz w:val="32"/>
          <w:szCs w:val="32"/>
        </w:rPr>
        <w:t>：</w:t>
      </w:r>
      <w:r>
        <w:rPr>
          <w:rFonts w:hint="eastAsia" w:eastAsia="仿宋_GB2312"/>
          <w:sz w:val="32"/>
          <w:szCs w:val="32"/>
        </w:rPr>
        <w:t>保障人大会议顺利召开</w:t>
      </w:r>
      <w:r>
        <w:rPr>
          <w:rFonts w:eastAsia="仿宋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sz w:val="32"/>
          <w:szCs w:val="32"/>
        </w:rPr>
        <w:t>该资金申报内容与实际相符，申报目标合理可行</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autoSpaceDE w:val="0"/>
        <w:autoSpaceDN w:val="0"/>
        <w:adjustRightInd w:val="0"/>
        <w:spacing w:line="600" w:lineRule="exact"/>
        <w:ind w:firstLine="640" w:firstLineChars="200"/>
        <w:jc w:val="left"/>
        <w:rPr>
          <w:rFonts w:hint="eastAsia" w:eastAsia="仿宋_GB2312"/>
          <w:kern w:val="0"/>
          <w:sz w:val="32"/>
          <w:szCs w:val="32"/>
        </w:rPr>
      </w:pPr>
      <w:r>
        <w:rPr>
          <w:rFonts w:hint="eastAsia" w:eastAsia="仿宋_GB2312"/>
          <w:sz w:val="32"/>
          <w:szCs w:val="32"/>
        </w:rPr>
        <w:t>该资金通过县财政局下达到我单位后，在大平台申报计划，再由县财政局审核计划，最后支付。</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p>
      <w:pPr>
        <w:pStyle w:val="2"/>
      </w:pPr>
    </w:p>
    <w:tbl>
      <w:tblPr>
        <w:tblStyle w:val="6"/>
        <w:tblpPr w:leftFromText="180" w:rightFromText="180" w:vertAnchor="text" w:horzAnchor="page" w:tblpXSpec="center"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资金文件</w:t>
            </w:r>
          </w:p>
        </w:tc>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下达金额</w:t>
            </w:r>
          </w:p>
        </w:tc>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支付金额</w:t>
            </w:r>
          </w:p>
        </w:tc>
        <w:tc>
          <w:tcPr>
            <w:tcW w:w="1705"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结余</w:t>
            </w:r>
          </w:p>
        </w:tc>
        <w:tc>
          <w:tcPr>
            <w:tcW w:w="1705"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noWrap w:val="0"/>
            <w:vAlign w:val="top"/>
          </w:tcPr>
          <w:p>
            <w:pPr>
              <w:spacing w:line="560" w:lineRule="exact"/>
              <w:rPr>
                <w:rFonts w:eastAsia="仿宋_GB2312"/>
                <w:b/>
                <w:sz w:val="30"/>
                <w:szCs w:val="30"/>
              </w:rPr>
            </w:pPr>
            <w:r>
              <w:rPr>
                <w:rFonts w:eastAsia="仿宋_GB2312"/>
                <w:sz w:val="32"/>
                <w:szCs w:val="32"/>
              </w:rPr>
              <w:t>《关于下达人大会议费》（盐财资预〔2021〕1号）</w:t>
            </w:r>
          </w:p>
        </w:tc>
        <w:tc>
          <w:tcPr>
            <w:tcW w:w="1704" w:type="dxa"/>
            <w:shd w:val="clear" w:color="auto" w:fill="auto"/>
            <w:noWrap w:val="0"/>
            <w:vAlign w:val="center"/>
          </w:tcPr>
          <w:p>
            <w:pPr>
              <w:spacing w:line="560" w:lineRule="exact"/>
              <w:jc w:val="center"/>
              <w:rPr>
                <w:rFonts w:eastAsia="仿宋_GB2312"/>
                <w:b/>
                <w:sz w:val="30"/>
                <w:szCs w:val="30"/>
              </w:rPr>
            </w:pPr>
            <w:r>
              <w:rPr>
                <w:rFonts w:hint="eastAsia" w:eastAsia="仿宋_GB2312"/>
                <w:sz w:val="32"/>
                <w:szCs w:val="32"/>
              </w:rPr>
              <w:t>2.33</w:t>
            </w:r>
            <w:r>
              <w:rPr>
                <w:rFonts w:eastAsia="仿宋_GB2312"/>
                <w:sz w:val="32"/>
                <w:szCs w:val="32"/>
              </w:rPr>
              <w:t>万元</w:t>
            </w:r>
          </w:p>
        </w:tc>
        <w:tc>
          <w:tcPr>
            <w:tcW w:w="1704"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2"/>
                <w:szCs w:val="32"/>
              </w:rPr>
              <w:t>2.33</w:t>
            </w:r>
            <w:r>
              <w:rPr>
                <w:rFonts w:eastAsia="仿宋_GB2312"/>
                <w:sz w:val="32"/>
                <w:szCs w:val="32"/>
              </w:rPr>
              <w:t>万元</w:t>
            </w:r>
          </w:p>
        </w:tc>
        <w:tc>
          <w:tcPr>
            <w:tcW w:w="1705"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0"/>
                <w:szCs w:val="30"/>
              </w:rPr>
              <w:t>0万元</w:t>
            </w:r>
          </w:p>
        </w:tc>
        <w:tc>
          <w:tcPr>
            <w:tcW w:w="1705"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0"/>
                <w:szCs w:val="30"/>
              </w:rPr>
              <w:t>主要用于</w:t>
            </w:r>
            <w:r>
              <w:rPr>
                <w:rFonts w:hint="eastAsia" w:eastAsia="仿宋_GB2312"/>
                <w:sz w:val="32"/>
                <w:szCs w:val="32"/>
              </w:rPr>
              <w:t>保障人大会议顺利召开</w:t>
            </w:r>
            <w:r>
              <w:rPr>
                <w:rFonts w:hint="eastAsia" w:eastAsia="仿宋_GB2312"/>
                <w:sz w:val="30"/>
                <w:szCs w:val="30"/>
              </w:rPr>
              <w:t>；</w:t>
            </w:r>
          </w:p>
        </w:tc>
      </w:tr>
    </w:tbl>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spacing w:line="560" w:lineRule="exact"/>
        <w:ind w:firstLine="640" w:firstLineChars="200"/>
        <w:rPr>
          <w:rFonts w:eastAsia="仿宋_GB2312"/>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由我单位牵头开展</w:t>
      </w:r>
      <w:r>
        <w:rPr>
          <w:rFonts w:hint="eastAsia" w:eastAsia="仿宋_GB2312"/>
          <w:sz w:val="32"/>
          <w:szCs w:val="32"/>
        </w:rPr>
        <w:t>人大会议</w:t>
      </w:r>
      <w:r>
        <w:rPr>
          <w:rFonts w:hint="eastAsia" w:ascii="仿宋_GB2312" w:eastAsia="仿宋_GB2312"/>
          <w:sz w:val="32"/>
          <w:szCs w:val="32"/>
        </w:rPr>
        <w:t>工作。根据</w:t>
      </w:r>
      <w:r>
        <w:rPr>
          <w:rFonts w:hint="eastAsia" w:eastAsia="仿宋_GB2312"/>
          <w:sz w:val="32"/>
          <w:szCs w:val="32"/>
        </w:rPr>
        <w:t>人大会议</w:t>
      </w:r>
      <w:r>
        <w:rPr>
          <w:rFonts w:hint="eastAsia" w:ascii="仿宋_GB2312" w:eastAsia="仿宋_GB2312"/>
          <w:sz w:val="32"/>
          <w:szCs w:val="32"/>
        </w:rPr>
        <w:t>制定计划，经单位领导批准后进行实施。在开会时规范佩戴口罩，严格执行制定的方案，确保人大会议顺利召开。</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此项目资金为人大会议资金，严格执行财务管理制度，确保专款专用，严格审核原始单据核实支出真实性，再通过大平台走支付程序。</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仿宋_GB2312"/>
          <w:kern w:val="0"/>
          <w:sz w:val="32"/>
          <w:szCs w:val="32"/>
        </w:rPr>
      </w:pPr>
      <w:r>
        <w:rPr>
          <w:rFonts w:hint="eastAsia" w:ascii="仿宋_GB2312" w:eastAsia="仿宋_GB2312"/>
          <w:sz w:val="32"/>
          <w:szCs w:val="32"/>
        </w:rPr>
        <w:t>按照财政要求专款专用。</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spacing w:line="560" w:lineRule="exact"/>
        <w:ind w:firstLine="640" w:firstLineChars="200"/>
        <w:rPr>
          <w:rFonts w:eastAsia="仿宋_GB2312"/>
          <w:kern w:val="0"/>
          <w:sz w:val="32"/>
          <w:szCs w:val="32"/>
        </w:rPr>
      </w:pPr>
      <w:r>
        <w:rPr>
          <w:rFonts w:hint="eastAsia" w:eastAsia="仿宋_GB2312"/>
          <w:sz w:val="32"/>
          <w:szCs w:val="32"/>
        </w:rPr>
        <w:t>根据</w:t>
      </w:r>
      <w:r>
        <w:rPr>
          <w:rFonts w:eastAsia="仿宋_GB2312"/>
          <w:sz w:val="32"/>
          <w:szCs w:val="32"/>
        </w:rPr>
        <w:t>《</w:t>
      </w:r>
      <w:r>
        <w:rPr>
          <w:rFonts w:hint="eastAsia" w:eastAsia="仿宋_GB2312"/>
          <w:sz w:val="32"/>
          <w:szCs w:val="32"/>
          <w:lang w:eastAsia="zh-CN"/>
        </w:rPr>
        <w:t>盐边县财政局</w:t>
      </w:r>
      <w:r>
        <w:rPr>
          <w:rFonts w:eastAsia="仿宋_GB2312"/>
          <w:sz w:val="32"/>
          <w:szCs w:val="32"/>
        </w:rPr>
        <w:t>关于下达人大会议费》（盐财资预〔2021〕1号）文件下达经费</w:t>
      </w:r>
      <w:r>
        <w:rPr>
          <w:rFonts w:hint="eastAsia" w:eastAsia="仿宋_GB2312"/>
          <w:sz w:val="32"/>
          <w:szCs w:val="32"/>
        </w:rPr>
        <w:t>2.33</w:t>
      </w:r>
      <w:r>
        <w:rPr>
          <w:rFonts w:eastAsia="仿宋_GB2312"/>
          <w:sz w:val="32"/>
          <w:szCs w:val="32"/>
        </w:rPr>
        <w:t>万元</w:t>
      </w:r>
      <w:r>
        <w:rPr>
          <w:rFonts w:hint="eastAsia" w:eastAsia="仿宋_GB2312"/>
          <w:sz w:val="32"/>
          <w:szCs w:val="32"/>
        </w:rPr>
        <w:t>，已于2021年使用2.33</w:t>
      </w:r>
      <w:r>
        <w:rPr>
          <w:rFonts w:eastAsia="仿宋_GB2312"/>
          <w:sz w:val="32"/>
          <w:szCs w:val="32"/>
        </w:rPr>
        <w:t>万元</w:t>
      </w:r>
      <w:r>
        <w:rPr>
          <w:rFonts w:hint="eastAsia" w:eastAsia="仿宋_GB2312"/>
          <w:sz w:val="32"/>
          <w:szCs w:val="32"/>
        </w:rPr>
        <w:t>，</w:t>
      </w:r>
      <w:r>
        <w:rPr>
          <w:rFonts w:hint="eastAsia" w:eastAsia="仿宋_GB2312"/>
          <w:sz w:val="30"/>
          <w:szCs w:val="30"/>
        </w:rPr>
        <w:t>主要用于</w:t>
      </w:r>
      <w:r>
        <w:rPr>
          <w:rFonts w:hint="eastAsia" w:eastAsia="仿宋_GB2312"/>
          <w:sz w:val="32"/>
          <w:szCs w:val="32"/>
        </w:rPr>
        <w:t>保障人大会议顺利召开</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根据财政下达的预算资金额度，严格把控资金使用，不超支；严格按照会议计划，顺利完成人大会议的召开</w:t>
      </w:r>
      <w:r>
        <w:rPr>
          <w:rFonts w:eastAsia="仿宋_GB2312"/>
          <w:kern w:val="0"/>
          <w:sz w:val="32"/>
          <w:szCs w:val="32"/>
        </w:rPr>
        <w:t>。</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按照财政要求专款专用，账务处理及时</w:t>
      </w:r>
      <w:r>
        <w:rPr>
          <w:rFonts w:eastAsia="仿宋_GB2312"/>
          <w:sz w:val="32"/>
          <w:szCs w:val="32"/>
        </w:rPr>
        <w:t>，会计核算规范</w:t>
      </w:r>
      <w:r>
        <w:rPr>
          <w:rFonts w:hint="eastAsia" w:eastAsia="仿宋_GB2312"/>
          <w:sz w:val="32"/>
          <w:szCs w:val="32"/>
        </w:rPr>
        <w:t>；达到预期社会效益，顺利开展人大会议</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960" w:firstLineChars="300"/>
        <w:jc w:val="left"/>
        <w:rPr>
          <w:rFonts w:hint="eastAsia"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rPr>
        <w:t>年</w:t>
      </w:r>
      <w:r>
        <w:rPr>
          <w:rFonts w:hint="eastAsia" w:eastAsia="方正楷体_GBK"/>
          <w:b/>
          <w:sz w:val="32"/>
          <w:szCs w:val="32"/>
          <w:lang w:eastAsia="zh-CN"/>
        </w:rPr>
        <w:t>民族地区春节送温暖慰问金</w:t>
      </w:r>
      <w:r>
        <w:rPr>
          <w:rFonts w:eastAsia="方正楷体_GBK"/>
          <w:b/>
          <w:sz w:val="32"/>
          <w:szCs w:val="32"/>
        </w:rPr>
        <w:t>）</w:t>
      </w:r>
    </w:p>
    <w:p>
      <w:pPr>
        <w:pStyle w:val="3"/>
        <w:spacing w:line="600" w:lineRule="exact"/>
        <w:ind w:firstLine="640" w:firstLineChars="200"/>
        <w:jc w:val="left"/>
        <w:rPr>
          <w:rFonts w:ascii="仿宋_GB2312" w:hAnsi="仿宋_GB2312" w:eastAsia="仿宋_GB2312" w:cs="仿宋_GB2312"/>
          <w:sz w:val="32"/>
          <w:szCs w:val="32"/>
        </w:rPr>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spacing w:line="560" w:lineRule="exact"/>
        <w:ind w:firstLine="640" w:firstLineChars="200"/>
        <w:rPr>
          <w:rFonts w:eastAsia="仿宋_GB2312"/>
          <w:sz w:val="32"/>
          <w:szCs w:val="32"/>
        </w:rPr>
      </w:pPr>
      <w:r>
        <w:rPr>
          <w:rFonts w:hint="eastAsia" w:eastAsia="仿宋_GB2312"/>
          <w:kern w:val="0"/>
          <w:sz w:val="32"/>
          <w:szCs w:val="32"/>
        </w:rPr>
        <w:t>1</w:t>
      </w:r>
      <w:r>
        <w:rPr>
          <w:rFonts w:eastAsia="仿宋_GB2312"/>
          <w:kern w:val="0"/>
          <w:sz w:val="32"/>
          <w:szCs w:val="32"/>
        </w:rPr>
        <w:t>．</w:t>
      </w:r>
      <w:r>
        <w:rPr>
          <w:rFonts w:hint="eastAsia" w:eastAsia="仿宋_GB2312"/>
          <w:sz w:val="32"/>
          <w:szCs w:val="32"/>
        </w:rPr>
        <w:t>项目主管单位：盐边县</w:t>
      </w:r>
      <w:r>
        <w:rPr>
          <w:rFonts w:hint="eastAsia" w:eastAsia="仿宋_GB2312"/>
          <w:sz w:val="32"/>
          <w:szCs w:val="32"/>
          <w:lang w:eastAsia="zh-CN"/>
        </w:rPr>
        <w:t>新九镇</w:t>
      </w:r>
      <w:r>
        <w:rPr>
          <w:rFonts w:hint="eastAsia" w:eastAsia="仿宋_GB2312"/>
          <w:sz w:val="32"/>
          <w:szCs w:val="32"/>
        </w:rPr>
        <w:t>人民政府。</w:t>
      </w:r>
    </w:p>
    <w:p>
      <w:pPr>
        <w:spacing w:line="560" w:lineRule="exact"/>
        <w:ind w:firstLine="640" w:firstLineChars="200"/>
        <w:jc w:val="left"/>
        <w:rPr>
          <w:rFonts w:eastAsia="仿宋_GB2312"/>
          <w:sz w:val="32"/>
          <w:szCs w:val="32"/>
        </w:rPr>
      </w:pPr>
      <w:r>
        <w:rPr>
          <w:rFonts w:hint="eastAsia" w:eastAsia="仿宋_GB2312"/>
          <w:sz w:val="32"/>
          <w:szCs w:val="32"/>
        </w:rPr>
        <w:t>项目主管单位牵头实施项目，对该资金加强资金管理，确保专款专用，不得挪作他用</w:t>
      </w:r>
      <w:r>
        <w:rPr>
          <w:rFonts w:eastAsia="仿宋_GB2312"/>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项目立项、资金申报的依据。</w:t>
      </w:r>
    </w:p>
    <w:p>
      <w:pPr>
        <w:spacing w:line="560" w:lineRule="exact"/>
        <w:ind w:firstLine="640" w:firstLineChars="200"/>
        <w:rPr>
          <w:rFonts w:hint="eastAsia" w:eastAsia="仿宋_GB2312"/>
          <w:sz w:val="32"/>
          <w:szCs w:val="32"/>
        </w:rPr>
      </w:pPr>
      <w:r>
        <w:rPr>
          <w:rFonts w:hint="eastAsia" w:eastAsia="仿宋_GB2312"/>
          <w:sz w:val="32"/>
          <w:szCs w:val="32"/>
        </w:rPr>
        <w:t>根据《下达2021年民族地区春节送温暖慰问金》（川财行〔2021〕4号）文件下达经费</w:t>
      </w:r>
      <w:r>
        <w:rPr>
          <w:rFonts w:hint="eastAsia" w:eastAsia="仿宋_GB2312"/>
          <w:sz w:val="32"/>
          <w:szCs w:val="32"/>
          <w:lang w:val="en-US" w:eastAsia="zh-CN"/>
        </w:rPr>
        <w:t>0.4</w:t>
      </w:r>
      <w:r>
        <w:rPr>
          <w:rFonts w:hint="eastAsia" w:eastAsia="仿宋_GB2312"/>
          <w:sz w:val="32"/>
          <w:szCs w:val="32"/>
        </w:rPr>
        <w:t>万元。</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资金管理办法制定情况，资金支持具体项目的条件、范围与支持方式概况。</w:t>
      </w:r>
    </w:p>
    <w:p>
      <w:pPr>
        <w:spacing w:line="560" w:lineRule="exact"/>
        <w:ind w:firstLine="640" w:firstLineChars="200"/>
        <w:rPr>
          <w:rFonts w:hint="eastAsia" w:eastAsia="仿宋_GB2312"/>
          <w:sz w:val="32"/>
          <w:szCs w:val="32"/>
        </w:rPr>
      </w:pPr>
      <w:r>
        <w:rPr>
          <w:rFonts w:hint="eastAsia" w:eastAsia="仿宋_GB2312"/>
          <w:sz w:val="32"/>
          <w:szCs w:val="32"/>
        </w:rPr>
        <w:t>资金支付范围：用于2021年民族地区春节送温暖慰问。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4.</w:t>
      </w:r>
      <w:r>
        <w:rPr>
          <w:rFonts w:eastAsia="仿宋_GB2312"/>
          <w:kern w:val="0"/>
          <w:sz w:val="32"/>
          <w:szCs w:val="32"/>
        </w:rPr>
        <w:t>资金分配的原则及考虑因素。</w:t>
      </w:r>
    </w:p>
    <w:p>
      <w:pPr>
        <w:pStyle w:val="2"/>
        <w:ind w:firstLine="640"/>
      </w:pPr>
      <w:r>
        <w:rPr>
          <w:rFonts w:hint="eastAsia" w:eastAsia="仿宋_GB2312"/>
          <w:sz w:val="32"/>
          <w:szCs w:val="32"/>
        </w:rPr>
        <w:t>合理安排工作经费，确保专款专用，考虑因素以用于2021年民族地区春节送温暖慰问为主。</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r>
        <w:rPr>
          <w:rFonts w:hint="eastAsia" w:eastAsia="仿宋_GB2312"/>
          <w:kern w:val="0"/>
          <w:sz w:val="32"/>
          <w:szCs w:val="32"/>
        </w:rPr>
        <w:t>：</w:t>
      </w:r>
      <w:r>
        <w:rPr>
          <w:rFonts w:hint="eastAsia" w:eastAsia="仿宋_GB2312"/>
          <w:sz w:val="32"/>
          <w:szCs w:val="32"/>
        </w:rPr>
        <w:t>2021年民族地区春节送温暖慰问</w:t>
      </w:r>
      <w:r>
        <w:rPr>
          <w:rFonts w:eastAsia="仿宋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r>
        <w:rPr>
          <w:rFonts w:hint="eastAsia" w:eastAsia="仿宋_GB2312"/>
          <w:kern w:val="0"/>
          <w:sz w:val="32"/>
          <w:szCs w:val="32"/>
        </w:rPr>
        <w:t>：</w:t>
      </w:r>
      <w:r>
        <w:rPr>
          <w:rFonts w:hint="eastAsia" w:eastAsia="仿宋_GB2312"/>
          <w:sz w:val="32"/>
          <w:szCs w:val="32"/>
        </w:rPr>
        <w:t>用于2021年民族地区春节送温暖慰问工作</w:t>
      </w:r>
      <w:r>
        <w:rPr>
          <w:rFonts w:eastAsia="仿宋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sz w:val="32"/>
          <w:szCs w:val="32"/>
        </w:rPr>
        <w:t>该资金申报内容与实际相符，申报目标合理可行</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该资金通过县财政局下达到我单位后，在大平台申报计划，再由县财政局审核计划，最后支付</w:t>
      </w:r>
      <w:r>
        <w:rPr>
          <w:rFonts w:eastAsia="仿宋_GB2312"/>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tbl>
      <w:tblPr>
        <w:tblStyle w:val="6"/>
        <w:tblpPr w:leftFromText="180" w:rightFromText="180" w:vertAnchor="text" w:horzAnchor="page" w:tblpXSpec="center"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资金文件</w:t>
            </w:r>
          </w:p>
        </w:tc>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下达金额</w:t>
            </w:r>
          </w:p>
        </w:tc>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支付金额</w:t>
            </w:r>
          </w:p>
        </w:tc>
        <w:tc>
          <w:tcPr>
            <w:tcW w:w="1705"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结余</w:t>
            </w:r>
          </w:p>
        </w:tc>
        <w:tc>
          <w:tcPr>
            <w:tcW w:w="1705"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noWrap w:val="0"/>
            <w:vAlign w:val="top"/>
          </w:tcPr>
          <w:p>
            <w:pPr>
              <w:spacing w:line="480" w:lineRule="exact"/>
              <w:rPr>
                <w:rFonts w:eastAsia="仿宋_GB2312"/>
                <w:b/>
                <w:sz w:val="30"/>
                <w:szCs w:val="30"/>
              </w:rPr>
            </w:pPr>
            <w:r>
              <w:rPr>
                <w:rFonts w:hint="eastAsia" w:eastAsia="仿宋_GB2312"/>
                <w:sz w:val="32"/>
                <w:szCs w:val="32"/>
              </w:rPr>
              <w:t>根据《下达2021年民族地区春节送温暖慰问金》（川财行〔2021〕4号）</w:t>
            </w:r>
          </w:p>
        </w:tc>
        <w:tc>
          <w:tcPr>
            <w:tcW w:w="1704" w:type="dxa"/>
            <w:shd w:val="clear" w:color="auto" w:fill="auto"/>
            <w:noWrap w:val="0"/>
            <w:vAlign w:val="center"/>
          </w:tcPr>
          <w:p>
            <w:pPr>
              <w:spacing w:line="560" w:lineRule="exact"/>
              <w:jc w:val="center"/>
              <w:rPr>
                <w:rFonts w:eastAsia="仿宋_GB2312"/>
                <w:b/>
                <w:sz w:val="30"/>
                <w:szCs w:val="30"/>
              </w:rPr>
            </w:pPr>
            <w:r>
              <w:rPr>
                <w:rFonts w:hint="eastAsia" w:eastAsia="仿宋_GB2312"/>
                <w:sz w:val="32"/>
                <w:szCs w:val="32"/>
                <w:lang w:val="en-US" w:eastAsia="zh-CN"/>
              </w:rPr>
              <w:t>0.4</w:t>
            </w:r>
            <w:r>
              <w:rPr>
                <w:rFonts w:hint="eastAsia" w:eastAsia="仿宋_GB2312"/>
                <w:sz w:val="32"/>
                <w:szCs w:val="32"/>
              </w:rPr>
              <w:t>万元</w:t>
            </w:r>
          </w:p>
        </w:tc>
        <w:tc>
          <w:tcPr>
            <w:tcW w:w="1704"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2"/>
                <w:szCs w:val="32"/>
                <w:lang w:val="en-US" w:eastAsia="zh-CN"/>
              </w:rPr>
              <w:t>0.4</w:t>
            </w:r>
            <w:r>
              <w:rPr>
                <w:rFonts w:hint="eastAsia" w:eastAsia="仿宋_GB2312"/>
                <w:sz w:val="32"/>
                <w:szCs w:val="32"/>
              </w:rPr>
              <w:t>万元</w:t>
            </w:r>
          </w:p>
        </w:tc>
        <w:tc>
          <w:tcPr>
            <w:tcW w:w="1705"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0"/>
                <w:szCs w:val="30"/>
              </w:rPr>
              <w:t>0万元</w:t>
            </w:r>
          </w:p>
        </w:tc>
        <w:tc>
          <w:tcPr>
            <w:tcW w:w="1705"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2"/>
                <w:szCs w:val="32"/>
              </w:rPr>
              <w:t>主要用于2021年民族地区春节送温暖慰问工作</w:t>
            </w:r>
            <w:r>
              <w:rPr>
                <w:rFonts w:hint="eastAsia" w:eastAsia="仿宋_GB2312"/>
                <w:sz w:val="30"/>
                <w:szCs w:val="30"/>
              </w:rPr>
              <w:t>；</w:t>
            </w:r>
          </w:p>
        </w:tc>
      </w:tr>
    </w:tbl>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spacing w:line="560" w:lineRule="exact"/>
        <w:ind w:firstLine="640" w:firstLineChars="200"/>
        <w:rPr>
          <w:rFonts w:eastAsia="仿宋_GB2312"/>
          <w:kern w:val="0"/>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由我单位牵头开展</w:t>
      </w:r>
      <w:r>
        <w:rPr>
          <w:rFonts w:hint="eastAsia" w:eastAsia="仿宋_GB2312"/>
          <w:sz w:val="32"/>
          <w:szCs w:val="32"/>
        </w:rPr>
        <w:t>2021年民族地区春节送温暖慰问工作</w:t>
      </w:r>
      <w:r>
        <w:rPr>
          <w:rFonts w:hint="eastAsia" w:ascii="仿宋_GB2312" w:eastAsia="仿宋_GB2312"/>
          <w:sz w:val="32"/>
          <w:szCs w:val="32"/>
        </w:rPr>
        <w:t>。制定相应计划，经单位领导批准后进行实施。</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此项目资金为</w:t>
      </w:r>
      <w:r>
        <w:rPr>
          <w:rFonts w:hint="eastAsia" w:eastAsia="仿宋_GB2312"/>
          <w:sz w:val="32"/>
          <w:szCs w:val="32"/>
        </w:rPr>
        <w:t>用于2021年民族地区春节送温暖慰问工作</w:t>
      </w:r>
      <w:r>
        <w:rPr>
          <w:rFonts w:hint="eastAsia" w:ascii="仿宋_GB2312" w:eastAsia="仿宋_GB2312"/>
          <w:sz w:val="32"/>
          <w:szCs w:val="32"/>
        </w:rPr>
        <w:t>，严格执行财务管理制度，确保专款专用，严格审核原始单据核实支出真实性，再通过大平台走支付程序。</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仿宋_GB2312"/>
          <w:kern w:val="0"/>
          <w:sz w:val="32"/>
          <w:szCs w:val="32"/>
        </w:rPr>
      </w:pPr>
      <w:r>
        <w:rPr>
          <w:rFonts w:hint="eastAsia" w:ascii="仿宋_GB2312" w:eastAsia="仿宋_GB2312"/>
          <w:sz w:val="32"/>
          <w:szCs w:val="32"/>
        </w:rPr>
        <w:t>按照财政要求专款专用。</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spacing w:line="560" w:lineRule="exact"/>
        <w:ind w:firstLine="640" w:firstLineChars="200"/>
        <w:rPr>
          <w:rFonts w:eastAsia="仿宋_GB2312"/>
          <w:kern w:val="0"/>
          <w:sz w:val="32"/>
          <w:szCs w:val="32"/>
        </w:rPr>
      </w:pPr>
      <w:r>
        <w:rPr>
          <w:rFonts w:hint="eastAsia" w:eastAsia="仿宋_GB2312"/>
          <w:sz w:val="32"/>
          <w:szCs w:val="32"/>
        </w:rPr>
        <w:t>根据《下达2021年民族地区春节送温暖慰问金》（川财行〔2021〕4号）文件下达经费1.1万元，已于2021年使用</w:t>
      </w:r>
      <w:r>
        <w:rPr>
          <w:rFonts w:hint="eastAsia" w:eastAsia="仿宋_GB2312"/>
          <w:sz w:val="32"/>
          <w:szCs w:val="32"/>
          <w:lang w:val="en-US" w:eastAsia="zh-CN"/>
        </w:rPr>
        <w:t>0.4</w:t>
      </w:r>
      <w:r>
        <w:rPr>
          <w:rFonts w:hint="eastAsia" w:eastAsia="仿宋_GB2312"/>
          <w:sz w:val="32"/>
          <w:szCs w:val="32"/>
        </w:rPr>
        <w:t>万元，</w:t>
      </w:r>
      <w:r>
        <w:rPr>
          <w:rFonts w:hint="eastAsia" w:eastAsia="仿宋_GB2312"/>
          <w:sz w:val="30"/>
          <w:szCs w:val="30"/>
        </w:rPr>
        <w:t>主要用于</w:t>
      </w:r>
      <w:r>
        <w:rPr>
          <w:rFonts w:hint="eastAsia" w:eastAsia="仿宋_GB2312"/>
          <w:sz w:val="32"/>
          <w:szCs w:val="32"/>
        </w:rPr>
        <w:t>2021年民族地区春节送温暖慰问工作</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sz w:val="32"/>
          <w:szCs w:val="32"/>
        </w:rPr>
        <w:t>根据财政下达的预算资金额度，严格把控资金使用，不超支；按照制定计划进行2021年民族地区春节送温暖慰问工作</w:t>
      </w:r>
      <w:r>
        <w:rPr>
          <w:rFonts w:eastAsia="仿宋_GB2312"/>
          <w:kern w:val="0"/>
          <w:sz w:val="32"/>
          <w:szCs w:val="32"/>
        </w:rPr>
        <w:t>。</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spacing w:line="560" w:lineRule="exact"/>
        <w:ind w:firstLine="640" w:firstLineChars="200"/>
        <w:rPr>
          <w:rFonts w:eastAsia="仿宋_GB2312"/>
          <w:kern w:val="0"/>
          <w:sz w:val="32"/>
          <w:szCs w:val="32"/>
        </w:rPr>
      </w:pPr>
      <w:r>
        <w:rPr>
          <w:rFonts w:hint="eastAsia" w:eastAsia="仿宋_GB2312"/>
          <w:sz w:val="32"/>
          <w:szCs w:val="32"/>
        </w:rPr>
        <w:t>按照财政要求专款专用，账务处理及时</w:t>
      </w:r>
      <w:r>
        <w:rPr>
          <w:rFonts w:eastAsia="仿宋_GB2312"/>
          <w:sz w:val="32"/>
          <w:szCs w:val="32"/>
        </w:rPr>
        <w:t>，会计核算规范</w:t>
      </w:r>
      <w:r>
        <w:rPr>
          <w:rFonts w:hint="eastAsia" w:eastAsia="仿宋_GB2312"/>
          <w:sz w:val="32"/>
          <w:szCs w:val="32"/>
        </w:rPr>
        <w:t>；达到预期社会效益，受益群众满意度较高</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960" w:firstLineChars="300"/>
        <w:jc w:val="left"/>
        <w:rPr>
          <w:rFonts w:hint="eastAsia"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590" w:lineRule="exact"/>
        <w:ind w:left="0" w:leftChars="0" w:right="0" w:rightChars="0"/>
        <w:jc w:val="both"/>
        <w:textAlignment w:val="auto"/>
        <w:outlineLvl w:val="9"/>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1</w:t>
      </w:r>
      <w:r>
        <w:rPr>
          <w:rFonts w:eastAsia="方正小标宋_GBK"/>
          <w:sz w:val="44"/>
          <w:szCs w:val="44"/>
        </w:rPr>
        <w:t>年度专项（项目）资金绩效自评报告</w:t>
      </w:r>
    </w:p>
    <w:p>
      <w:pPr>
        <w:keepNext w:val="0"/>
        <w:keepLines w:val="0"/>
        <w:pageBreakBefore w:val="0"/>
        <w:kinsoku/>
        <w:wordWrap/>
        <w:overflowPunct/>
        <w:topLinePunct w:val="0"/>
        <w:autoSpaceDE/>
        <w:autoSpaceDN/>
        <w:bidi w:val="0"/>
        <w:adjustRightInd/>
        <w:snapToGrid/>
        <w:spacing w:line="590" w:lineRule="exact"/>
        <w:ind w:left="0" w:leftChars="0" w:right="0" w:rightChars="0"/>
        <w:jc w:val="center"/>
        <w:textAlignment w:val="auto"/>
        <w:outlineLvl w:val="9"/>
        <w:rPr>
          <w:rFonts w:eastAsia="方正楷体_GBK"/>
          <w:b/>
          <w:sz w:val="32"/>
          <w:szCs w:val="32"/>
        </w:rPr>
      </w:pPr>
      <w:r>
        <w:rPr>
          <w:rFonts w:eastAsia="方正楷体_GBK"/>
          <w:b/>
          <w:sz w:val="32"/>
          <w:szCs w:val="32"/>
        </w:rPr>
        <w:t>（</w:t>
      </w:r>
      <w:r>
        <w:rPr>
          <w:rFonts w:hint="eastAsia" w:eastAsia="方正楷体_GBK"/>
          <w:b/>
          <w:sz w:val="32"/>
          <w:szCs w:val="32"/>
          <w:lang w:eastAsia="zh-CN"/>
        </w:rPr>
        <w:t>新九镇人民政府</w:t>
      </w:r>
      <w:r>
        <w:rPr>
          <w:rFonts w:hint="eastAsia" w:eastAsia="方正楷体_GBK"/>
          <w:b/>
          <w:sz w:val="32"/>
          <w:szCs w:val="32"/>
        </w:rPr>
        <w:t>202</w:t>
      </w:r>
      <w:r>
        <w:rPr>
          <w:rFonts w:hint="eastAsia" w:eastAsia="方正楷体_GBK"/>
          <w:b/>
          <w:sz w:val="32"/>
          <w:szCs w:val="32"/>
          <w:lang w:val="en-US" w:eastAsia="zh-CN"/>
        </w:rPr>
        <w:t>1</w:t>
      </w:r>
      <w:r>
        <w:rPr>
          <w:rFonts w:hint="eastAsia" w:eastAsia="方正楷体_GBK"/>
          <w:b/>
          <w:sz w:val="32"/>
          <w:szCs w:val="32"/>
          <w:lang w:eastAsia="zh-CN"/>
        </w:rPr>
        <w:t>年省级民生工程公共图书馆文化馆（站）免费开放县级配套资金</w:t>
      </w:r>
      <w:r>
        <w:rPr>
          <w:rFonts w:eastAsia="方正楷体_GBK"/>
          <w:b/>
          <w:sz w:val="32"/>
          <w:szCs w:val="32"/>
        </w:rPr>
        <w:t>）</w:t>
      </w:r>
    </w:p>
    <w:p>
      <w:pPr>
        <w:pStyle w:val="2"/>
      </w:pP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（一）项目基本情况。</w:t>
      </w:r>
    </w:p>
    <w:p>
      <w:pPr>
        <w:spacing w:line="560" w:lineRule="exact"/>
        <w:ind w:firstLine="640" w:firstLineChars="200"/>
        <w:rPr>
          <w:rFonts w:eastAsia="仿宋_GB2312"/>
          <w:sz w:val="32"/>
          <w:szCs w:val="32"/>
        </w:rPr>
      </w:pPr>
      <w:r>
        <w:rPr>
          <w:rFonts w:hint="eastAsia" w:eastAsia="仿宋_GB2312"/>
          <w:kern w:val="0"/>
          <w:sz w:val="32"/>
          <w:szCs w:val="32"/>
        </w:rPr>
        <w:t>1</w:t>
      </w:r>
      <w:r>
        <w:rPr>
          <w:rFonts w:eastAsia="仿宋_GB2312"/>
          <w:kern w:val="0"/>
          <w:sz w:val="32"/>
          <w:szCs w:val="32"/>
        </w:rPr>
        <w:t>．</w:t>
      </w:r>
      <w:r>
        <w:rPr>
          <w:rFonts w:hint="eastAsia" w:eastAsia="仿宋_GB2312"/>
          <w:sz w:val="32"/>
          <w:szCs w:val="32"/>
        </w:rPr>
        <w:t>项目主管单位：盐边县</w:t>
      </w:r>
      <w:r>
        <w:rPr>
          <w:rFonts w:hint="eastAsia" w:eastAsia="仿宋_GB2312"/>
          <w:sz w:val="32"/>
          <w:szCs w:val="32"/>
          <w:lang w:eastAsia="zh-CN"/>
        </w:rPr>
        <w:t>新九镇</w:t>
      </w:r>
      <w:r>
        <w:rPr>
          <w:rFonts w:hint="eastAsia" w:eastAsia="仿宋_GB2312"/>
          <w:sz w:val="32"/>
          <w:szCs w:val="32"/>
        </w:rPr>
        <w:t>人民政府。</w:t>
      </w:r>
    </w:p>
    <w:p>
      <w:pPr>
        <w:spacing w:line="560" w:lineRule="exact"/>
        <w:ind w:firstLine="640" w:firstLineChars="200"/>
        <w:jc w:val="left"/>
        <w:rPr>
          <w:rFonts w:eastAsia="仿宋_GB2312"/>
          <w:sz w:val="32"/>
          <w:szCs w:val="32"/>
        </w:rPr>
      </w:pPr>
      <w:r>
        <w:rPr>
          <w:rFonts w:hint="eastAsia" w:eastAsia="仿宋_GB2312"/>
          <w:sz w:val="32"/>
          <w:szCs w:val="32"/>
        </w:rPr>
        <w:t>项目主管单位牵头实施项目，对该资金加强资金管理，确保专款专用，不得挪作他用</w:t>
      </w:r>
      <w:r>
        <w:rPr>
          <w:rFonts w:eastAsia="仿宋_GB2312"/>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2.</w:t>
      </w:r>
      <w:r>
        <w:rPr>
          <w:rFonts w:eastAsia="仿宋_GB2312"/>
          <w:kern w:val="0"/>
          <w:sz w:val="32"/>
          <w:szCs w:val="32"/>
        </w:rPr>
        <w:t>项目立项、资金申报的依据。</w:t>
      </w:r>
    </w:p>
    <w:p>
      <w:pPr>
        <w:spacing w:line="560" w:lineRule="exact"/>
        <w:ind w:firstLine="640" w:firstLineChars="200"/>
        <w:rPr>
          <w:rFonts w:hint="eastAsia" w:eastAsia="仿宋_GB2312"/>
          <w:sz w:val="32"/>
          <w:szCs w:val="32"/>
        </w:rPr>
      </w:pPr>
      <w:r>
        <w:rPr>
          <w:rFonts w:hint="eastAsia" w:eastAsia="仿宋_GB2312"/>
          <w:sz w:val="32"/>
          <w:szCs w:val="32"/>
        </w:rPr>
        <w:t>根据《下达2021年省级民生工程公共图书馆文化馆（站）免费开放县级配套资金》（盐财资行〔2021〕281号）文件下达经费</w:t>
      </w:r>
      <w:r>
        <w:rPr>
          <w:rFonts w:hint="eastAsia" w:eastAsia="仿宋_GB2312"/>
          <w:sz w:val="32"/>
          <w:szCs w:val="32"/>
          <w:lang w:val="en-US" w:eastAsia="zh-CN"/>
        </w:rPr>
        <w:t>0.6</w:t>
      </w:r>
      <w:r>
        <w:rPr>
          <w:rFonts w:hint="eastAsia" w:eastAsia="仿宋_GB2312"/>
          <w:sz w:val="32"/>
          <w:szCs w:val="32"/>
        </w:rPr>
        <w:t>万元。</w:t>
      </w:r>
    </w:p>
    <w:p>
      <w:pPr>
        <w:autoSpaceDE w:val="0"/>
        <w:autoSpaceDN w:val="0"/>
        <w:adjustRightInd w:val="0"/>
        <w:spacing w:line="600" w:lineRule="exact"/>
        <w:ind w:firstLine="640" w:firstLineChars="200"/>
        <w:rPr>
          <w:rFonts w:eastAsia="仿宋_GB2312"/>
          <w:kern w:val="0"/>
          <w:sz w:val="32"/>
          <w:szCs w:val="32"/>
        </w:rPr>
      </w:pPr>
      <w:r>
        <w:rPr>
          <w:rFonts w:hint="eastAsia" w:eastAsia="仿宋_GB2312"/>
          <w:kern w:val="0"/>
          <w:sz w:val="32"/>
          <w:szCs w:val="32"/>
        </w:rPr>
        <w:t>3.</w:t>
      </w:r>
      <w:r>
        <w:rPr>
          <w:rFonts w:eastAsia="仿宋_GB2312"/>
          <w:kern w:val="0"/>
          <w:sz w:val="32"/>
          <w:szCs w:val="32"/>
        </w:rPr>
        <w:t>资金管理办法制定情况，资金支持具体项目的条件、范围与支持方式概况。</w:t>
      </w:r>
    </w:p>
    <w:p>
      <w:pPr>
        <w:spacing w:line="560" w:lineRule="exact"/>
        <w:ind w:firstLine="640" w:firstLineChars="200"/>
        <w:rPr>
          <w:rFonts w:hint="eastAsia" w:eastAsia="仿宋_GB2312"/>
          <w:sz w:val="32"/>
          <w:szCs w:val="32"/>
        </w:rPr>
      </w:pPr>
      <w:r>
        <w:rPr>
          <w:rFonts w:hint="eastAsia" w:eastAsia="仿宋_GB2312"/>
          <w:sz w:val="32"/>
          <w:szCs w:val="32"/>
        </w:rPr>
        <w:t>资金支付范围：用于公共图书馆文化馆（站）免费开放专项工作。</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4.</w:t>
      </w:r>
      <w:r>
        <w:rPr>
          <w:rFonts w:eastAsia="仿宋_GB2312"/>
          <w:kern w:val="0"/>
          <w:sz w:val="32"/>
          <w:szCs w:val="32"/>
        </w:rPr>
        <w:t>资金分配的原则及考虑因素。</w:t>
      </w:r>
    </w:p>
    <w:p>
      <w:pPr>
        <w:pStyle w:val="2"/>
        <w:ind w:firstLine="640"/>
      </w:pPr>
      <w:r>
        <w:rPr>
          <w:rFonts w:hint="eastAsia" w:eastAsia="仿宋_GB2312"/>
          <w:sz w:val="32"/>
          <w:szCs w:val="32"/>
        </w:rPr>
        <w:t>合理安排工作经费，确保专款专用，考虑因素以公共图书馆文化馆（站）免费开放专项工作为主。</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（二）项目绩效目标。</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1．项目主要内容</w:t>
      </w:r>
      <w:r>
        <w:rPr>
          <w:rFonts w:hint="eastAsia" w:eastAsia="仿宋_GB2312"/>
          <w:kern w:val="0"/>
          <w:sz w:val="32"/>
          <w:szCs w:val="32"/>
        </w:rPr>
        <w:t>：</w:t>
      </w:r>
      <w:r>
        <w:rPr>
          <w:rFonts w:hint="eastAsia" w:eastAsia="仿宋_GB2312"/>
          <w:sz w:val="32"/>
          <w:szCs w:val="32"/>
        </w:rPr>
        <w:t>公共图书馆文化馆（站）免费开放专项工作</w:t>
      </w:r>
      <w:r>
        <w:rPr>
          <w:rFonts w:eastAsia="仿宋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2．项目应实现的具体绩效目标</w:t>
      </w:r>
      <w:r>
        <w:rPr>
          <w:rFonts w:hint="eastAsia" w:eastAsia="仿宋_GB2312"/>
          <w:kern w:val="0"/>
          <w:sz w:val="32"/>
          <w:szCs w:val="32"/>
        </w:rPr>
        <w:t>：</w:t>
      </w:r>
      <w:r>
        <w:rPr>
          <w:rFonts w:hint="eastAsia" w:eastAsia="仿宋_GB2312"/>
          <w:sz w:val="32"/>
          <w:szCs w:val="32"/>
        </w:rPr>
        <w:t>用于公共图书馆文化馆（站）免费开放专项工作</w:t>
      </w:r>
      <w:r>
        <w:rPr>
          <w:rFonts w:eastAsia="仿宋_GB2312"/>
          <w:kern w:val="0"/>
          <w:sz w:val="32"/>
          <w:szCs w:val="32"/>
        </w:rPr>
        <w:t>。</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3．</w:t>
      </w:r>
      <w:r>
        <w:rPr>
          <w:rFonts w:hint="eastAsia" w:eastAsia="仿宋_GB2312"/>
          <w:sz w:val="32"/>
          <w:szCs w:val="32"/>
        </w:rPr>
        <w:t>该资金申报内容与实际相符，申报目标合理可行</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pPr>
        <w:spacing w:line="560" w:lineRule="exact"/>
        <w:ind w:firstLine="640" w:firstLineChars="200"/>
        <w:rPr>
          <w:rFonts w:eastAsia="仿宋_GB2312"/>
          <w:sz w:val="32"/>
          <w:szCs w:val="32"/>
        </w:rPr>
      </w:pPr>
      <w:r>
        <w:rPr>
          <w:rFonts w:hint="eastAsia" w:eastAsia="仿宋_GB2312"/>
          <w:sz w:val="32"/>
          <w:szCs w:val="32"/>
        </w:rPr>
        <w:t>该资金通过县财政局下达到我单位后，在大平台申报计划，再由县财政局审核计划，最后支付</w:t>
      </w:r>
      <w:r>
        <w:rPr>
          <w:rFonts w:eastAsia="仿宋_GB2312"/>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（二）资金计划、到位及使用情况（可用表格形式反映）。</w:t>
      </w:r>
    </w:p>
    <w:tbl>
      <w:tblPr>
        <w:tblStyle w:val="6"/>
        <w:tblpPr w:leftFromText="180" w:rightFromText="180" w:vertAnchor="text" w:horzAnchor="page" w:tblpXSpec="center" w:tblpY="9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资金文件</w:t>
            </w:r>
          </w:p>
        </w:tc>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下达金额</w:t>
            </w:r>
          </w:p>
        </w:tc>
        <w:tc>
          <w:tcPr>
            <w:tcW w:w="1704"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支付金额</w:t>
            </w:r>
          </w:p>
        </w:tc>
        <w:tc>
          <w:tcPr>
            <w:tcW w:w="1705"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结余</w:t>
            </w:r>
          </w:p>
        </w:tc>
        <w:tc>
          <w:tcPr>
            <w:tcW w:w="1705" w:type="dxa"/>
            <w:shd w:val="clear" w:color="auto" w:fill="auto"/>
            <w:noWrap w:val="0"/>
            <w:vAlign w:val="center"/>
          </w:tcPr>
          <w:p>
            <w:pPr>
              <w:spacing w:line="560" w:lineRule="exact"/>
              <w:jc w:val="center"/>
              <w:rPr>
                <w:rFonts w:hint="eastAsia" w:eastAsia="仿宋_GB2312"/>
                <w:b/>
                <w:sz w:val="30"/>
                <w:szCs w:val="30"/>
              </w:rPr>
            </w:pPr>
            <w:r>
              <w:rPr>
                <w:rFonts w:hint="eastAsia" w:eastAsia="仿宋_GB2312"/>
                <w:b/>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shd w:val="clear" w:color="auto" w:fill="auto"/>
            <w:noWrap w:val="0"/>
            <w:vAlign w:val="top"/>
          </w:tcPr>
          <w:p>
            <w:pPr>
              <w:spacing w:line="440" w:lineRule="exact"/>
              <w:rPr>
                <w:rFonts w:eastAsia="仿宋_GB2312"/>
                <w:b/>
                <w:sz w:val="30"/>
                <w:szCs w:val="30"/>
              </w:rPr>
            </w:pPr>
            <w:r>
              <w:rPr>
                <w:rFonts w:hint="eastAsia" w:eastAsia="仿宋_GB2312"/>
                <w:sz w:val="32"/>
                <w:szCs w:val="32"/>
              </w:rPr>
              <w:t>根据《下达2021年省级民生工程公共图书馆文化馆（站）免费开放县级配套资金》（盐财资行〔2021〕281号）</w:t>
            </w:r>
          </w:p>
        </w:tc>
        <w:tc>
          <w:tcPr>
            <w:tcW w:w="1704" w:type="dxa"/>
            <w:shd w:val="clear" w:color="auto" w:fill="auto"/>
            <w:noWrap w:val="0"/>
            <w:vAlign w:val="center"/>
          </w:tcPr>
          <w:p>
            <w:pPr>
              <w:spacing w:line="560" w:lineRule="exact"/>
              <w:jc w:val="center"/>
              <w:rPr>
                <w:rFonts w:eastAsia="仿宋_GB2312"/>
                <w:b/>
                <w:sz w:val="30"/>
                <w:szCs w:val="30"/>
              </w:rPr>
            </w:pPr>
            <w:r>
              <w:rPr>
                <w:rFonts w:hint="eastAsia" w:eastAsia="仿宋_GB2312"/>
                <w:sz w:val="32"/>
                <w:szCs w:val="32"/>
                <w:lang w:val="en-US" w:eastAsia="zh-CN"/>
              </w:rPr>
              <w:t>0.6</w:t>
            </w:r>
            <w:r>
              <w:rPr>
                <w:rFonts w:hint="eastAsia" w:eastAsia="仿宋_GB2312"/>
                <w:sz w:val="32"/>
                <w:szCs w:val="32"/>
              </w:rPr>
              <w:t>万元</w:t>
            </w:r>
          </w:p>
        </w:tc>
        <w:tc>
          <w:tcPr>
            <w:tcW w:w="1704"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2"/>
                <w:szCs w:val="32"/>
                <w:lang w:val="en-US" w:eastAsia="zh-CN"/>
              </w:rPr>
              <w:t>0.6</w:t>
            </w:r>
            <w:r>
              <w:rPr>
                <w:rFonts w:hint="eastAsia" w:eastAsia="仿宋_GB2312"/>
                <w:sz w:val="32"/>
                <w:szCs w:val="32"/>
              </w:rPr>
              <w:t>万元</w:t>
            </w:r>
          </w:p>
        </w:tc>
        <w:tc>
          <w:tcPr>
            <w:tcW w:w="1705"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0"/>
                <w:szCs w:val="30"/>
              </w:rPr>
              <w:t>0万元</w:t>
            </w:r>
          </w:p>
        </w:tc>
        <w:tc>
          <w:tcPr>
            <w:tcW w:w="1705" w:type="dxa"/>
            <w:shd w:val="clear" w:color="auto" w:fill="auto"/>
            <w:noWrap w:val="0"/>
            <w:vAlign w:val="center"/>
          </w:tcPr>
          <w:p>
            <w:pPr>
              <w:spacing w:line="560" w:lineRule="exact"/>
              <w:jc w:val="center"/>
              <w:rPr>
                <w:rFonts w:hint="eastAsia" w:eastAsia="仿宋_GB2312"/>
                <w:sz w:val="30"/>
                <w:szCs w:val="30"/>
              </w:rPr>
            </w:pPr>
            <w:r>
              <w:rPr>
                <w:rFonts w:hint="eastAsia" w:eastAsia="仿宋_GB2312"/>
                <w:sz w:val="32"/>
                <w:szCs w:val="32"/>
              </w:rPr>
              <w:t>主要用于公共图书馆文化馆（站）免费开放专项工作</w:t>
            </w:r>
            <w:r>
              <w:rPr>
                <w:rFonts w:hint="eastAsia" w:eastAsia="仿宋_GB2312"/>
                <w:sz w:val="30"/>
                <w:szCs w:val="30"/>
              </w:rPr>
              <w:t>；</w:t>
            </w:r>
          </w:p>
        </w:tc>
      </w:tr>
    </w:tbl>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pPr>
        <w:spacing w:line="560" w:lineRule="exact"/>
        <w:ind w:firstLine="640" w:firstLineChars="200"/>
        <w:rPr>
          <w:rFonts w:eastAsia="仿宋_GB2312"/>
          <w:kern w:val="0"/>
          <w:sz w:val="32"/>
          <w:szCs w:val="32"/>
        </w:rPr>
      </w:pPr>
      <w:r>
        <w:rPr>
          <w:rFonts w:hint="eastAsia" w:eastAsia="仿宋_GB2312"/>
          <w:sz w:val="32"/>
          <w:szCs w:val="32"/>
        </w:rPr>
        <w:t>我</w:t>
      </w:r>
      <w:r>
        <w:rPr>
          <w:rFonts w:eastAsia="仿宋_GB2312"/>
          <w:sz w:val="32"/>
          <w:szCs w:val="32"/>
        </w:rPr>
        <w:t>单位</w:t>
      </w:r>
      <w:r>
        <w:rPr>
          <w:rFonts w:hint="eastAsia" w:eastAsia="仿宋_GB2312"/>
          <w:sz w:val="32"/>
          <w:szCs w:val="32"/>
        </w:rPr>
        <w:t>有健全的</w:t>
      </w:r>
      <w:r>
        <w:rPr>
          <w:rFonts w:eastAsia="仿宋_GB2312"/>
          <w:sz w:val="32"/>
          <w:szCs w:val="32"/>
        </w:rPr>
        <w:t>财务管理制度，</w:t>
      </w:r>
      <w:r>
        <w:rPr>
          <w:rFonts w:hint="eastAsia" w:eastAsia="仿宋_GB2312"/>
          <w:sz w:val="32"/>
          <w:szCs w:val="32"/>
        </w:rPr>
        <w:t>严格执行财务管理制度，</w:t>
      </w:r>
      <w:r>
        <w:rPr>
          <w:rFonts w:eastAsia="仿宋_GB2312"/>
          <w:sz w:val="32"/>
          <w:szCs w:val="32"/>
        </w:rPr>
        <w:t>账务处理及时，会计核算规范。</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pPr>
        <w:autoSpaceDE w:val="0"/>
        <w:autoSpaceDN w:val="0"/>
        <w:adjustRightInd w:val="0"/>
        <w:spacing w:line="600" w:lineRule="exact"/>
        <w:ind w:firstLine="640" w:firstLineChars="20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pPr>
        <w:spacing w:line="560" w:lineRule="exact"/>
        <w:ind w:firstLine="640" w:firstLineChars="200"/>
        <w:rPr>
          <w:rFonts w:eastAsia="楷体_GB2312"/>
          <w:sz w:val="32"/>
          <w:szCs w:val="32"/>
        </w:rPr>
      </w:pPr>
      <w:r>
        <w:rPr>
          <w:rFonts w:eastAsia="楷体_GB2312"/>
          <w:sz w:val="32"/>
          <w:szCs w:val="32"/>
        </w:rPr>
        <w:t>（一）项目组织架构及实施流程。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由我单位牵头开展</w:t>
      </w:r>
      <w:r>
        <w:rPr>
          <w:rFonts w:hint="eastAsia" w:eastAsia="仿宋_GB2312"/>
          <w:sz w:val="32"/>
          <w:szCs w:val="32"/>
        </w:rPr>
        <w:t>2021年省级民生工程公共图书馆文化馆（站）免费开放县级配套资金</w:t>
      </w:r>
      <w:r>
        <w:rPr>
          <w:rFonts w:hint="eastAsia" w:eastAsia="仿宋_GB2312"/>
          <w:sz w:val="32"/>
          <w:szCs w:val="32"/>
          <w:lang w:eastAsia="zh-CN"/>
        </w:rPr>
        <w:t>使用</w:t>
      </w:r>
      <w:r>
        <w:rPr>
          <w:rFonts w:hint="eastAsia" w:eastAsia="仿宋_GB2312"/>
          <w:sz w:val="32"/>
          <w:szCs w:val="32"/>
        </w:rPr>
        <w:t>工作</w:t>
      </w:r>
      <w:r>
        <w:rPr>
          <w:rFonts w:hint="eastAsia" w:ascii="仿宋_GB2312" w:eastAsia="仿宋_GB2312"/>
          <w:sz w:val="32"/>
          <w:szCs w:val="32"/>
        </w:rPr>
        <w:t>。制定相应计划，经单位领导批准后进行实施。</w:t>
      </w:r>
    </w:p>
    <w:p>
      <w:pPr>
        <w:spacing w:line="560" w:lineRule="exact"/>
        <w:ind w:firstLine="640" w:firstLineChars="200"/>
        <w:rPr>
          <w:rFonts w:eastAsia="楷体_GB2312"/>
          <w:sz w:val="32"/>
          <w:szCs w:val="32"/>
        </w:rPr>
      </w:pPr>
      <w:r>
        <w:rPr>
          <w:rFonts w:eastAsia="楷体_GB2312"/>
          <w:sz w:val="32"/>
          <w:szCs w:val="32"/>
        </w:rPr>
        <w:t>（二）项目管理情况。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此项目资金为</w:t>
      </w:r>
      <w:r>
        <w:rPr>
          <w:rFonts w:hint="eastAsia" w:eastAsia="仿宋_GB2312"/>
          <w:sz w:val="32"/>
          <w:szCs w:val="32"/>
        </w:rPr>
        <w:t>2021年省级民生工程公共图书馆文化馆（站）免费开放县级配套资金</w:t>
      </w:r>
      <w:r>
        <w:rPr>
          <w:rFonts w:hint="eastAsia" w:ascii="仿宋_GB2312" w:eastAsia="仿宋_GB2312"/>
          <w:sz w:val="32"/>
          <w:szCs w:val="32"/>
        </w:rPr>
        <w:t>，</w:t>
      </w:r>
      <w:r>
        <w:rPr>
          <w:rFonts w:hint="eastAsia" w:ascii="仿宋_GB2312" w:eastAsia="仿宋_GB2312"/>
          <w:sz w:val="32"/>
          <w:szCs w:val="32"/>
          <w:lang w:eastAsia="zh-CN"/>
        </w:rPr>
        <w:t>主要用于完善文化站基础设施，我单位将该资金用于书本采购，丰富文化馆书籍种类，提高群众阅读兴趣。该项目资金的使用需</w:t>
      </w:r>
      <w:r>
        <w:rPr>
          <w:rFonts w:hint="eastAsia" w:ascii="仿宋_GB2312" w:eastAsia="仿宋_GB2312"/>
          <w:sz w:val="32"/>
          <w:szCs w:val="32"/>
        </w:rPr>
        <w:t>严格执行财务管理制度，专款专用，严格审核原始单据核实支出真实性，再通过大平台走支付程序。</w:t>
      </w:r>
    </w:p>
    <w:p>
      <w:pPr>
        <w:spacing w:line="560" w:lineRule="exact"/>
        <w:ind w:firstLine="640" w:firstLineChars="200"/>
        <w:rPr>
          <w:rFonts w:eastAsia="楷体_GB2312"/>
          <w:sz w:val="32"/>
          <w:szCs w:val="32"/>
        </w:rPr>
      </w:pPr>
      <w:r>
        <w:rPr>
          <w:rFonts w:eastAsia="楷体_GB2312"/>
          <w:sz w:val="32"/>
          <w:szCs w:val="32"/>
        </w:rPr>
        <w:t>（三）项目监管情况。</w:t>
      </w:r>
    </w:p>
    <w:p>
      <w:pPr>
        <w:spacing w:line="560" w:lineRule="exact"/>
        <w:ind w:firstLine="640" w:firstLineChars="200"/>
        <w:rPr>
          <w:rFonts w:eastAsia="仿宋_GB2312"/>
          <w:kern w:val="0"/>
          <w:sz w:val="32"/>
          <w:szCs w:val="32"/>
        </w:rPr>
      </w:pPr>
      <w:r>
        <w:rPr>
          <w:rFonts w:hint="eastAsia" w:ascii="仿宋_GB2312" w:eastAsia="仿宋_GB2312"/>
          <w:sz w:val="32"/>
          <w:szCs w:val="32"/>
        </w:rPr>
        <w:t>按照财政要求专款专用。</w:t>
      </w:r>
    </w:p>
    <w:p>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（一）项目完成情况。</w:t>
      </w:r>
    </w:p>
    <w:p>
      <w:pPr>
        <w:spacing w:line="560" w:lineRule="exact"/>
        <w:ind w:firstLine="640" w:firstLineChars="200"/>
        <w:rPr>
          <w:rFonts w:eastAsia="仿宋_GB2312"/>
          <w:kern w:val="0"/>
          <w:sz w:val="32"/>
          <w:szCs w:val="32"/>
        </w:rPr>
      </w:pPr>
      <w:r>
        <w:rPr>
          <w:rFonts w:hint="eastAsia" w:eastAsia="仿宋_GB2312"/>
          <w:sz w:val="32"/>
          <w:szCs w:val="32"/>
        </w:rPr>
        <w:t>根据《下达2021年省级民生工程公共图书馆文化馆（站）免费开放县级配套资金》（盐财资行〔2021〕281号）文件下达经费</w:t>
      </w:r>
      <w:r>
        <w:rPr>
          <w:rFonts w:hint="eastAsia" w:eastAsia="仿宋_GB2312"/>
          <w:sz w:val="32"/>
          <w:szCs w:val="32"/>
          <w:lang w:val="en-US" w:eastAsia="zh-CN"/>
        </w:rPr>
        <w:t>0.6</w:t>
      </w:r>
      <w:r>
        <w:rPr>
          <w:rFonts w:hint="eastAsia" w:eastAsia="仿宋_GB2312"/>
          <w:sz w:val="32"/>
          <w:szCs w:val="32"/>
        </w:rPr>
        <w:t>万元，已于2021年使用</w:t>
      </w:r>
      <w:r>
        <w:rPr>
          <w:rFonts w:hint="eastAsia" w:eastAsia="仿宋_GB2312"/>
          <w:sz w:val="32"/>
          <w:szCs w:val="32"/>
          <w:lang w:val="en-US" w:eastAsia="zh-CN"/>
        </w:rPr>
        <w:t>0.6</w:t>
      </w:r>
      <w:r>
        <w:rPr>
          <w:rFonts w:hint="eastAsia" w:eastAsia="仿宋_GB2312"/>
          <w:sz w:val="32"/>
          <w:szCs w:val="32"/>
        </w:rPr>
        <w:t>万元，</w:t>
      </w:r>
      <w:r>
        <w:rPr>
          <w:rFonts w:hint="eastAsia" w:eastAsia="仿宋_GB2312"/>
          <w:sz w:val="30"/>
          <w:szCs w:val="30"/>
        </w:rPr>
        <w:t>主要用于</w:t>
      </w:r>
      <w:r>
        <w:rPr>
          <w:rFonts w:hint="eastAsia" w:ascii="仿宋_GB2312" w:eastAsia="仿宋_GB2312"/>
          <w:sz w:val="32"/>
          <w:szCs w:val="32"/>
          <w:lang w:eastAsia="zh-CN"/>
        </w:rPr>
        <w:t>完善文化站基础设施，我单位将该资金用于书本采购，丰富文化馆书籍种类，提高群众阅读兴趣。</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（二）项目效益情况。</w:t>
      </w:r>
    </w:p>
    <w:p>
      <w:pPr>
        <w:autoSpaceDE w:val="0"/>
        <w:autoSpaceDN w:val="0"/>
        <w:adjustRightInd w:val="0"/>
        <w:spacing w:line="600" w:lineRule="exact"/>
        <w:ind w:firstLine="640" w:firstLineChars="200"/>
        <w:jc w:val="left"/>
        <w:rPr>
          <w:rFonts w:hint="eastAsia" w:ascii="仿宋_GB2312" w:eastAsia="仿宋_GB2312"/>
          <w:sz w:val="32"/>
          <w:szCs w:val="32"/>
          <w:lang w:eastAsia="zh-CN"/>
        </w:rPr>
      </w:pPr>
      <w:r>
        <w:rPr>
          <w:rFonts w:hint="eastAsia" w:ascii="仿宋_GB2312" w:eastAsia="仿宋_GB2312"/>
          <w:sz w:val="32"/>
          <w:szCs w:val="32"/>
        </w:rPr>
        <w:t>此项目资金为</w:t>
      </w:r>
      <w:r>
        <w:rPr>
          <w:rFonts w:hint="eastAsia" w:eastAsia="仿宋_GB2312"/>
          <w:sz w:val="32"/>
          <w:szCs w:val="32"/>
        </w:rPr>
        <w:t>2021年省级民生工程公共图书馆文化馆（站）免费开放县级配套资金</w:t>
      </w:r>
      <w:r>
        <w:rPr>
          <w:rFonts w:hint="eastAsia" w:ascii="仿宋_GB2312" w:eastAsia="仿宋_GB2312"/>
          <w:sz w:val="32"/>
          <w:szCs w:val="32"/>
        </w:rPr>
        <w:t>，</w:t>
      </w:r>
      <w:r>
        <w:rPr>
          <w:rFonts w:hint="eastAsia" w:ascii="仿宋_GB2312" w:eastAsia="仿宋_GB2312"/>
          <w:sz w:val="32"/>
          <w:szCs w:val="32"/>
          <w:lang w:eastAsia="zh-CN"/>
        </w:rPr>
        <w:t>主要用于完善文化站基础设施，我单位将该资金用于书本采购，丰富文化馆书籍种类，提高群众阅读兴趣。</w:t>
      </w:r>
    </w:p>
    <w:p>
      <w:pPr>
        <w:autoSpaceDE w:val="0"/>
        <w:autoSpaceDN w:val="0"/>
        <w:adjustRightInd w:val="0"/>
        <w:spacing w:line="600" w:lineRule="exact"/>
        <w:ind w:firstLine="640" w:firstLineChars="200"/>
        <w:jc w:val="left"/>
        <w:rPr>
          <w:rFonts w:eastAsia="黑体"/>
          <w:kern w:val="0"/>
          <w:sz w:val="32"/>
          <w:szCs w:val="32"/>
        </w:rPr>
      </w:pPr>
      <w:bookmarkStart w:id="0" w:name="_GoBack"/>
      <w:bookmarkEnd w:id="0"/>
      <w:r>
        <w:rPr>
          <w:rFonts w:eastAsia="黑体"/>
          <w:kern w:val="0"/>
          <w:sz w:val="32"/>
          <w:szCs w:val="32"/>
        </w:rPr>
        <w:t>五、评价结论及建议</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（一）评价结论。</w:t>
      </w:r>
    </w:p>
    <w:p>
      <w:pPr>
        <w:spacing w:line="560" w:lineRule="exact"/>
        <w:ind w:firstLine="640" w:firstLineChars="200"/>
        <w:rPr>
          <w:rFonts w:eastAsia="仿宋_GB2312"/>
          <w:kern w:val="0"/>
          <w:sz w:val="32"/>
          <w:szCs w:val="32"/>
        </w:rPr>
      </w:pPr>
      <w:r>
        <w:rPr>
          <w:rFonts w:hint="eastAsia" w:eastAsia="仿宋_GB2312"/>
          <w:sz w:val="32"/>
          <w:szCs w:val="32"/>
        </w:rPr>
        <w:t>按照财政要求专款专用，账务处理及时</w:t>
      </w:r>
      <w:r>
        <w:rPr>
          <w:rFonts w:eastAsia="仿宋_GB2312"/>
          <w:sz w:val="32"/>
          <w:szCs w:val="32"/>
        </w:rPr>
        <w:t>，会计核算规范</w:t>
      </w:r>
      <w:r>
        <w:rPr>
          <w:rFonts w:hint="eastAsia" w:eastAsia="仿宋_GB2312"/>
          <w:sz w:val="32"/>
          <w:szCs w:val="32"/>
        </w:rPr>
        <w:t>；达到预期社会效益，受益群众满意度较高</w:t>
      </w:r>
      <w:r>
        <w:rPr>
          <w:rFonts w:eastAsia="仿宋_GB2312"/>
          <w:kern w:val="0"/>
          <w:sz w:val="32"/>
          <w:szCs w:val="32"/>
        </w:rPr>
        <w:t>。</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（二）存在的问题。</w:t>
      </w:r>
    </w:p>
    <w:p>
      <w:pPr>
        <w:autoSpaceDE w:val="0"/>
        <w:autoSpaceDN w:val="0"/>
        <w:adjustRightInd w:val="0"/>
        <w:spacing w:line="600" w:lineRule="exact"/>
        <w:ind w:firstLine="960" w:firstLineChars="300"/>
        <w:jc w:val="left"/>
        <w:rPr>
          <w:rFonts w:hint="eastAsia" w:eastAsia="仿宋_GB2312"/>
          <w:kern w:val="0"/>
          <w:sz w:val="32"/>
          <w:szCs w:val="32"/>
        </w:rPr>
      </w:pPr>
      <w:r>
        <w:rPr>
          <w:rFonts w:hint="eastAsia" w:eastAsia="仿宋_GB2312"/>
          <w:kern w:val="0"/>
          <w:sz w:val="32"/>
          <w:szCs w:val="32"/>
        </w:rPr>
        <w:t>无</w:t>
      </w:r>
    </w:p>
    <w:p>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（三）相关建议。</w:t>
      </w:r>
    </w:p>
    <w:p>
      <w:pPr>
        <w:pStyle w:val="3"/>
        <w:spacing w:line="600" w:lineRule="exact"/>
        <w:ind w:firstLine="960" w:firstLineChars="300"/>
        <w:jc w:val="left"/>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无</w:t>
      </w:r>
    </w:p>
    <w:p>
      <w:pPr>
        <w:pStyle w:val="2"/>
        <w:rPr>
          <w:rFonts w:hint="eastAsia" w:ascii="仿宋_GB2312"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9437124"/>
    </w:sdtPr>
    <w:sdtContent>
      <w:p>
        <w:pPr>
          <w:pStyle w:val="4"/>
          <w:jc w:val="right"/>
        </w:pPr>
        <w:r>
          <w:fldChar w:fldCharType="begin"/>
        </w:r>
        <w:r>
          <w:instrText xml:space="preserve"> PAGE   \* MERGEFORMAT </w:instrText>
        </w:r>
        <w:r>
          <w:fldChar w:fldCharType="separate"/>
        </w:r>
        <w:r>
          <w:rPr>
            <w:lang w:val="zh-CN"/>
          </w:rPr>
          <w:t>20</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FE19B"/>
    <w:multiLevelType w:val="singleLevel"/>
    <w:tmpl w:val="CE3FE19B"/>
    <w:lvl w:ilvl="0" w:tentative="0">
      <w:start w:val="2"/>
      <w:numFmt w:val="chineseCounting"/>
      <w:suff w:val="nothing"/>
      <w:lvlText w:val="%1、"/>
      <w:lvlJc w:val="left"/>
      <w:rPr>
        <w:rFonts w:hint="eastAsia"/>
      </w:rPr>
    </w:lvl>
  </w:abstractNum>
  <w:abstractNum w:abstractNumId="1">
    <w:nsid w:val="EBD3BCEC"/>
    <w:multiLevelType w:val="singleLevel"/>
    <w:tmpl w:val="EBD3BCEC"/>
    <w:lvl w:ilvl="0" w:tentative="0">
      <w:start w:val="2"/>
      <w:numFmt w:val="decimal"/>
      <w:suff w:val="nothing"/>
      <w:lvlText w:val="%1．"/>
      <w:lvlJc w:val="left"/>
    </w:lvl>
  </w:abstractNum>
  <w:abstractNum w:abstractNumId="2">
    <w:nsid w:val="41E60452"/>
    <w:multiLevelType w:val="singleLevel"/>
    <w:tmpl w:val="41E60452"/>
    <w:lvl w:ilvl="0" w:tentative="0">
      <w:start w:val="1"/>
      <w:numFmt w:val="chineseCounting"/>
      <w:suff w:val="nothing"/>
      <w:lvlText w:val="%1、"/>
      <w:lvlJc w:val="left"/>
      <w:rPr>
        <w:rFonts w:hint="eastAsia"/>
      </w:rPr>
    </w:lvl>
  </w:abstractNum>
  <w:abstractNum w:abstractNumId="3">
    <w:nsid w:val="613848B3"/>
    <w:multiLevelType w:val="singleLevel"/>
    <w:tmpl w:val="613848B3"/>
    <w:lvl w:ilvl="0" w:tentative="0">
      <w:start w:val="2"/>
      <w:numFmt w:val="chineseCounting"/>
      <w:suff w:val="nothing"/>
      <w:lvlText w:val="（%1）"/>
      <w:lvlJc w:val="left"/>
    </w:lvl>
  </w:abstractNum>
  <w:abstractNum w:abstractNumId="4">
    <w:nsid w:val="61384C72"/>
    <w:multiLevelType w:val="singleLevel"/>
    <w:tmpl w:val="61384C72"/>
    <w:lvl w:ilvl="0" w:tentative="0">
      <w:start w:val="2"/>
      <w:numFmt w:val="chineseCounting"/>
      <w:suff w:val="nothing"/>
      <w:lvlText w:val="（%1）"/>
      <w:lvlJc w:val="left"/>
    </w:lvl>
  </w:abstractNum>
  <w:abstractNum w:abstractNumId="5">
    <w:nsid w:val="6139802F"/>
    <w:multiLevelType w:val="singleLevel"/>
    <w:tmpl w:val="6139802F"/>
    <w:lvl w:ilvl="0" w:tentative="0">
      <w:start w:val="2"/>
      <w:numFmt w:val="chineseCounting"/>
      <w:suff w:val="nothing"/>
      <w:lvlText w:val="（%1）"/>
      <w:lvlJc w:val="left"/>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F9E"/>
    <w:rsid w:val="00066142"/>
    <w:rsid w:val="00095FA0"/>
    <w:rsid w:val="000B3881"/>
    <w:rsid w:val="00126568"/>
    <w:rsid w:val="00151DF6"/>
    <w:rsid w:val="001D0CB8"/>
    <w:rsid w:val="001F0171"/>
    <w:rsid w:val="001F079F"/>
    <w:rsid w:val="001F770E"/>
    <w:rsid w:val="00283BA1"/>
    <w:rsid w:val="0032052A"/>
    <w:rsid w:val="00464D34"/>
    <w:rsid w:val="00517453"/>
    <w:rsid w:val="00531F73"/>
    <w:rsid w:val="0054221B"/>
    <w:rsid w:val="0054241D"/>
    <w:rsid w:val="00556FA0"/>
    <w:rsid w:val="006414C4"/>
    <w:rsid w:val="0065722B"/>
    <w:rsid w:val="006706B1"/>
    <w:rsid w:val="0071135D"/>
    <w:rsid w:val="00717A4F"/>
    <w:rsid w:val="007376B8"/>
    <w:rsid w:val="00797D32"/>
    <w:rsid w:val="007A10C7"/>
    <w:rsid w:val="007C6330"/>
    <w:rsid w:val="007D328B"/>
    <w:rsid w:val="007F563A"/>
    <w:rsid w:val="0081731F"/>
    <w:rsid w:val="008B4F5F"/>
    <w:rsid w:val="008B6C23"/>
    <w:rsid w:val="008C4F98"/>
    <w:rsid w:val="009416B9"/>
    <w:rsid w:val="00976FF6"/>
    <w:rsid w:val="0098001E"/>
    <w:rsid w:val="0099194F"/>
    <w:rsid w:val="009B6877"/>
    <w:rsid w:val="009C1721"/>
    <w:rsid w:val="009C2388"/>
    <w:rsid w:val="009C27FA"/>
    <w:rsid w:val="00A23215"/>
    <w:rsid w:val="00A5040E"/>
    <w:rsid w:val="00A6592E"/>
    <w:rsid w:val="00AA15A7"/>
    <w:rsid w:val="00AA59E5"/>
    <w:rsid w:val="00AA7F8E"/>
    <w:rsid w:val="00AE5AF8"/>
    <w:rsid w:val="00B038DE"/>
    <w:rsid w:val="00B755E3"/>
    <w:rsid w:val="00B87165"/>
    <w:rsid w:val="00BC1AEC"/>
    <w:rsid w:val="00BF172A"/>
    <w:rsid w:val="00C20D6F"/>
    <w:rsid w:val="00C22052"/>
    <w:rsid w:val="00C258DF"/>
    <w:rsid w:val="00C366D5"/>
    <w:rsid w:val="00C4205D"/>
    <w:rsid w:val="00C86C85"/>
    <w:rsid w:val="00D7237B"/>
    <w:rsid w:val="00D86062"/>
    <w:rsid w:val="00DB6966"/>
    <w:rsid w:val="00DC570E"/>
    <w:rsid w:val="00DC768C"/>
    <w:rsid w:val="00E01F3A"/>
    <w:rsid w:val="00E361C1"/>
    <w:rsid w:val="00E71847"/>
    <w:rsid w:val="00E96F9E"/>
    <w:rsid w:val="00ED23BB"/>
    <w:rsid w:val="00F714A6"/>
    <w:rsid w:val="00FB7FAA"/>
    <w:rsid w:val="04CB695A"/>
    <w:rsid w:val="071320A2"/>
    <w:rsid w:val="08747360"/>
    <w:rsid w:val="0AB25837"/>
    <w:rsid w:val="0D3775DF"/>
    <w:rsid w:val="109E26A5"/>
    <w:rsid w:val="130C6C6A"/>
    <w:rsid w:val="14694330"/>
    <w:rsid w:val="15BF12E9"/>
    <w:rsid w:val="1E1259E4"/>
    <w:rsid w:val="205279EC"/>
    <w:rsid w:val="20AA240A"/>
    <w:rsid w:val="21D17018"/>
    <w:rsid w:val="29172CB4"/>
    <w:rsid w:val="2EAB249A"/>
    <w:rsid w:val="311F6E1F"/>
    <w:rsid w:val="33B22CE5"/>
    <w:rsid w:val="3AB0269A"/>
    <w:rsid w:val="3CEC2BE4"/>
    <w:rsid w:val="40A4458E"/>
    <w:rsid w:val="43AE5CA7"/>
    <w:rsid w:val="45F13156"/>
    <w:rsid w:val="47BE671C"/>
    <w:rsid w:val="49434BB8"/>
    <w:rsid w:val="51627086"/>
    <w:rsid w:val="51FB632D"/>
    <w:rsid w:val="52A76A21"/>
    <w:rsid w:val="54766BE8"/>
    <w:rsid w:val="563D42E8"/>
    <w:rsid w:val="57265F7D"/>
    <w:rsid w:val="57777BF4"/>
    <w:rsid w:val="5AE910B4"/>
    <w:rsid w:val="5B1F5718"/>
    <w:rsid w:val="5B78100D"/>
    <w:rsid w:val="5BA517CF"/>
    <w:rsid w:val="5C7A4D1C"/>
    <w:rsid w:val="60D862EF"/>
    <w:rsid w:val="61752259"/>
    <w:rsid w:val="61E42F7D"/>
    <w:rsid w:val="64D00A25"/>
    <w:rsid w:val="664B41D7"/>
    <w:rsid w:val="6B1C4E61"/>
    <w:rsid w:val="6BC60403"/>
    <w:rsid w:val="6E504342"/>
    <w:rsid w:val="711C11AD"/>
    <w:rsid w:val="74D179A9"/>
    <w:rsid w:val="752C43E8"/>
    <w:rsid w:val="765D3828"/>
    <w:rsid w:val="76752FC9"/>
    <w:rsid w:val="770C6E77"/>
    <w:rsid w:val="7E056D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Plain Text"/>
    <w:basedOn w:val="1"/>
    <w:qFormat/>
    <w:uiPriority w:val="0"/>
    <w:rPr>
      <w:rFonts w:ascii="宋体" w:hAnsi="Courier New"/>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uiPriority w:val="0"/>
    <w:rPr>
      <w:rFonts w:ascii="Times New Roman" w:hAnsi="Times New Roman" w:eastAsia="宋体" w:cs="Times New Roman"/>
      <w:kern w:val="2"/>
      <w:sz w:val="18"/>
      <w:szCs w:val="18"/>
    </w:rPr>
  </w:style>
  <w:style w:type="character" w:customStyle="1" w:styleId="10">
    <w:name w:val="页脚 Char"/>
    <w:basedOn w:val="8"/>
    <w:link w:val="4"/>
    <w:qFormat/>
    <w:uiPriority w:val="99"/>
    <w:rPr>
      <w:rFonts w:ascii="Times New Roman" w:hAnsi="Times New Roman" w:eastAsia="宋体" w:cs="Times New Roman"/>
      <w:kern w:val="2"/>
      <w:sz w:val="18"/>
      <w:szCs w:val="18"/>
    </w:rPr>
  </w:style>
  <w:style w:type="paragraph" w:customStyle="1" w:styleId="11">
    <w:name w:val="List Paragraph"/>
    <w:basedOn w:val="1"/>
    <w:unhideWhenUsed/>
    <w:qFormat/>
    <w:uiPriority w:val="99"/>
    <w:pPr>
      <w:ind w:firstLine="420" w:firstLineChars="200"/>
    </w:pPr>
  </w:style>
  <w:style w:type="paragraph" w:customStyle="1" w:styleId="12">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1378C3-7AFA-4576-91BD-48F5B97F2966}">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1173</Words>
  <Characters>6689</Characters>
  <Lines>55</Lines>
  <Paragraphs>15</Paragraphs>
  <TotalTime>1</TotalTime>
  <ScaleCrop>false</ScaleCrop>
  <LinksUpToDate>false</LinksUpToDate>
  <CharactersWithSpaces>7847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2021-08-18T08:10:00Z</dcterms:created>
  <dc:creator>Administrator</dc:creator>
  <cp:lastModifiedBy>Administrator</cp:lastModifiedBy>
  <cp:lastPrinted>2021-09-09T09:21:00Z</cp:lastPrinted>
  <dcterms:modified xsi:type="dcterms:W3CDTF">2022-05-18T01:10:55Z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9C89156186264BCB8A5A3BCA27DECCBE</vt:lpwstr>
  </property>
</Properties>
</file>