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15" w:rsidRDefault="00784515" w:rsidP="00276442">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盐边县和爱乡人民政府</w:t>
      </w:r>
    </w:p>
    <w:p w:rsidR="00784515" w:rsidRPr="007770C3" w:rsidRDefault="00784515" w:rsidP="00276442">
      <w:pPr>
        <w:spacing w:line="600" w:lineRule="exact"/>
        <w:jc w:val="center"/>
        <w:rPr>
          <w:rFonts w:ascii="方正小标宋简体" w:eastAsia="方正小标宋简体" w:hAnsi="宋体"/>
          <w:color w:val="000000"/>
          <w:sz w:val="36"/>
          <w:szCs w:val="36"/>
        </w:rPr>
      </w:pPr>
      <w:r w:rsidRPr="007770C3">
        <w:rPr>
          <w:rFonts w:ascii="方正小标宋简体" w:eastAsia="方正小标宋简体" w:hAnsi="宋体"/>
          <w:color w:val="000000"/>
          <w:sz w:val="36"/>
          <w:szCs w:val="36"/>
        </w:rPr>
        <w:t>201</w:t>
      </w:r>
      <w:r>
        <w:rPr>
          <w:rFonts w:ascii="方正小标宋简体" w:eastAsia="方正小标宋简体" w:hAnsi="宋体"/>
          <w:color w:val="000000"/>
          <w:sz w:val="36"/>
          <w:szCs w:val="36"/>
        </w:rPr>
        <w:t>7</w:t>
      </w:r>
      <w:r w:rsidRPr="007770C3">
        <w:rPr>
          <w:rFonts w:ascii="方正小标宋简体" w:eastAsia="方正小标宋简体" w:hAnsi="宋体" w:hint="eastAsia"/>
          <w:color w:val="000000"/>
          <w:sz w:val="36"/>
          <w:szCs w:val="36"/>
        </w:rPr>
        <w:t>年部门</w:t>
      </w:r>
      <w:r>
        <w:rPr>
          <w:rFonts w:ascii="方正小标宋简体" w:eastAsia="方正小标宋简体" w:hAnsi="宋体" w:hint="eastAsia"/>
          <w:color w:val="000000"/>
          <w:sz w:val="36"/>
          <w:szCs w:val="36"/>
        </w:rPr>
        <w:t>预</w:t>
      </w:r>
      <w:r w:rsidRPr="007770C3">
        <w:rPr>
          <w:rFonts w:ascii="方正小标宋简体" w:eastAsia="方正小标宋简体" w:hAnsi="宋体" w:hint="eastAsia"/>
          <w:color w:val="000000"/>
          <w:sz w:val="36"/>
          <w:szCs w:val="36"/>
        </w:rPr>
        <w:t>算编制说明</w:t>
      </w:r>
    </w:p>
    <w:p w:rsidR="00784515" w:rsidRPr="007770C3" w:rsidRDefault="00784515" w:rsidP="00276442">
      <w:pPr>
        <w:spacing w:line="600" w:lineRule="exact"/>
        <w:jc w:val="center"/>
        <w:rPr>
          <w:rFonts w:ascii="宋体"/>
          <w:b/>
          <w:color w:val="000000"/>
          <w:sz w:val="44"/>
          <w:szCs w:val="44"/>
        </w:rPr>
      </w:pPr>
    </w:p>
    <w:p w:rsidR="00784515" w:rsidRPr="007770C3" w:rsidRDefault="00784515" w:rsidP="00A86842">
      <w:pPr>
        <w:spacing w:line="600" w:lineRule="exact"/>
        <w:ind w:firstLineChars="200" w:firstLine="31680"/>
        <w:rPr>
          <w:rFonts w:ascii="黑体" w:eastAsia="黑体"/>
          <w:color w:val="000000"/>
          <w:sz w:val="32"/>
          <w:szCs w:val="32"/>
        </w:rPr>
      </w:pPr>
      <w:r w:rsidRPr="007770C3">
        <w:rPr>
          <w:rFonts w:ascii="黑体" w:eastAsia="黑体" w:hint="eastAsia"/>
          <w:color w:val="000000"/>
          <w:sz w:val="32"/>
          <w:szCs w:val="32"/>
        </w:rPr>
        <w:t>一、基本职能及主要工作</w:t>
      </w:r>
    </w:p>
    <w:p w:rsidR="00784515" w:rsidRPr="00EF4156" w:rsidRDefault="00784515" w:rsidP="00A86842">
      <w:pPr>
        <w:pStyle w:val="BodyText"/>
        <w:adjustRightInd w:val="0"/>
        <w:snapToGrid w:val="0"/>
        <w:spacing w:beforeLines="0" w:line="560" w:lineRule="exact"/>
        <w:ind w:firstLineChars="200" w:firstLine="31680"/>
        <w:rPr>
          <w:bCs/>
          <w:kern w:val="2"/>
          <w:sz w:val="32"/>
          <w:szCs w:val="32"/>
        </w:rPr>
      </w:pPr>
      <w:r w:rsidRPr="00EF4156">
        <w:rPr>
          <w:rFonts w:hint="eastAsia"/>
          <w:bCs/>
          <w:kern w:val="2"/>
          <w:sz w:val="32"/>
          <w:szCs w:val="32"/>
        </w:rPr>
        <w:t>（一）主要职能。</w:t>
      </w:r>
    </w:p>
    <w:p w:rsidR="00784515" w:rsidRPr="00EF4156" w:rsidRDefault="00784515" w:rsidP="00A86842">
      <w:pPr>
        <w:adjustRightInd w:val="0"/>
        <w:snapToGrid w:val="0"/>
        <w:spacing w:line="560" w:lineRule="exact"/>
        <w:ind w:firstLineChars="200" w:firstLine="31680"/>
        <w:rPr>
          <w:rFonts w:ascii="仿宋_GB2312" w:eastAsia="仿宋_GB2312"/>
          <w:bCs/>
          <w:sz w:val="32"/>
          <w:szCs w:val="32"/>
        </w:rPr>
      </w:pPr>
      <w:r>
        <w:rPr>
          <w:rFonts w:ascii="仿宋_GB2312" w:eastAsia="仿宋_GB2312" w:hint="eastAsia"/>
          <w:bCs/>
          <w:sz w:val="32"/>
          <w:szCs w:val="32"/>
        </w:rPr>
        <w:t>桐子林镇</w:t>
      </w:r>
      <w:r w:rsidRPr="00EF4156">
        <w:rPr>
          <w:rFonts w:ascii="仿宋_GB2312" w:eastAsia="仿宋_GB2312" w:hint="eastAsia"/>
          <w:bCs/>
          <w:sz w:val="32"/>
          <w:szCs w:val="32"/>
        </w:rPr>
        <w:t>人民政府主要维持政府基本运转，维护</w:t>
      </w:r>
      <w:r>
        <w:rPr>
          <w:rFonts w:ascii="仿宋_GB2312" w:eastAsia="仿宋_GB2312" w:hint="eastAsia"/>
          <w:bCs/>
          <w:sz w:val="32"/>
          <w:szCs w:val="32"/>
        </w:rPr>
        <w:t>桐子林镇</w:t>
      </w:r>
      <w:r w:rsidRPr="00EF4156">
        <w:rPr>
          <w:rFonts w:ascii="仿宋_GB2312" w:eastAsia="仿宋_GB2312" w:hint="eastAsia"/>
          <w:bCs/>
          <w:sz w:val="32"/>
          <w:szCs w:val="32"/>
        </w:rPr>
        <w:t>稳定，提高人民生活水平，保障人们生活品质，促进社会和谐。</w:t>
      </w:r>
    </w:p>
    <w:p w:rsidR="00784515" w:rsidRDefault="00784515" w:rsidP="00A86842">
      <w:pPr>
        <w:pStyle w:val="BodyText"/>
        <w:adjustRightInd w:val="0"/>
        <w:snapToGrid w:val="0"/>
        <w:spacing w:beforeLines="0" w:line="560" w:lineRule="exact"/>
        <w:ind w:firstLineChars="210" w:firstLine="31680"/>
        <w:rPr>
          <w:bCs/>
          <w:color w:val="000000"/>
          <w:sz w:val="32"/>
          <w:szCs w:val="32"/>
        </w:rPr>
      </w:pPr>
      <w:r w:rsidRPr="007770C3">
        <w:rPr>
          <w:rFonts w:hint="eastAsia"/>
          <w:bCs/>
          <w:color w:val="000000"/>
          <w:sz w:val="32"/>
          <w:szCs w:val="32"/>
        </w:rPr>
        <w:t>（二）</w:t>
      </w:r>
      <w:r w:rsidRPr="007770C3">
        <w:rPr>
          <w:bCs/>
          <w:color w:val="000000"/>
          <w:sz w:val="32"/>
          <w:szCs w:val="32"/>
        </w:rPr>
        <w:t>201</w:t>
      </w:r>
      <w:r>
        <w:rPr>
          <w:bCs/>
          <w:color w:val="000000"/>
          <w:sz w:val="32"/>
          <w:szCs w:val="32"/>
        </w:rPr>
        <w:t>7</w:t>
      </w:r>
      <w:r w:rsidRPr="007770C3">
        <w:rPr>
          <w:rFonts w:hint="eastAsia"/>
          <w:bCs/>
          <w:color w:val="000000"/>
          <w:sz w:val="32"/>
          <w:szCs w:val="32"/>
        </w:rPr>
        <w:t>年重点工作完成情况。</w:t>
      </w:r>
    </w:p>
    <w:p w:rsidR="00784515" w:rsidRPr="00EF4156" w:rsidRDefault="00784515" w:rsidP="00A86842">
      <w:pPr>
        <w:spacing w:line="560" w:lineRule="exact"/>
        <w:ind w:firstLineChars="200" w:firstLine="31680"/>
        <w:rPr>
          <w:rFonts w:ascii="仿宋_GB2312" w:eastAsia="仿宋_GB2312"/>
          <w:sz w:val="32"/>
          <w:szCs w:val="32"/>
        </w:rPr>
      </w:pPr>
      <w:r w:rsidRPr="0056770E">
        <w:rPr>
          <w:rFonts w:ascii="仿宋_GB2312" w:eastAsia="仿宋_GB2312"/>
          <w:sz w:val="32"/>
          <w:szCs w:val="32"/>
        </w:rPr>
        <w:t>20</w:t>
      </w:r>
      <w:r>
        <w:rPr>
          <w:rFonts w:ascii="仿宋_GB2312" w:eastAsia="仿宋_GB2312"/>
          <w:sz w:val="32"/>
          <w:szCs w:val="32"/>
        </w:rPr>
        <w:t>17</w:t>
      </w:r>
      <w:r w:rsidRPr="0056770E">
        <w:rPr>
          <w:rFonts w:ascii="仿宋_GB2312" w:eastAsia="仿宋_GB2312" w:hint="eastAsia"/>
          <w:sz w:val="32"/>
          <w:szCs w:val="32"/>
        </w:rPr>
        <w:t>年，我</w:t>
      </w:r>
      <w:r>
        <w:rPr>
          <w:rFonts w:ascii="仿宋_GB2312" w:eastAsia="仿宋_GB2312" w:hint="eastAsia"/>
          <w:sz w:val="32"/>
          <w:szCs w:val="32"/>
        </w:rPr>
        <w:t>乡</w:t>
      </w:r>
      <w:r w:rsidRPr="0056770E">
        <w:rPr>
          <w:rFonts w:ascii="仿宋_GB2312" w:eastAsia="仿宋_GB2312" w:hint="eastAsia"/>
          <w:sz w:val="32"/>
          <w:szCs w:val="32"/>
        </w:rPr>
        <w:t>的财政工作在上级主管部门和</w:t>
      </w:r>
      <w:r>
        <w:rPr>
          <w:rFonts w:ascii="仿宋_GB2312" w:eastAsia="仿宋_GB2312" w:hint="eastAsia"/>
          <w:sz w:val="32"/>
          <w:szCs w:val="32"/>
        </w:rPr>
        <w:t>镇</w:t>
      </w:r>
      <w:r w:rsidRPr="0056770E">
        <w:rPr>
          <w:rFonts w:ascii="仿宋_GB2312" w:eastAsia="仿宋_GB2312" w:hint="eastAsia"/>
          <w:sz w:val="32"/>
          <w:szCs w:val="32"/>
        </w:rPr>
        <w:t>党委、政府的正确领导下</w:t>
      </w:r>
      <w:r w:rsidRPr="0056770E">
        <w:rPr>
          <w:rFonts w:ascii="仿宋_GB2312" w:eastAsia="仿宋_GB2312"/>
          <w:sz w:val="32"/>
          <w:szCs w:val="32"/>
        </w:rPr>
        <w:t xml:space="preserve">, </w:t>
      </w:r>
      <w:r w:rsidRPr="0056770E">
        <w:rPr>
          <w:rFonts w:ascii="仿宋_GB2312" w:eastAsia="仿宋_GB2312" w:hint="eastAsia"/>
          <w:sz w:val="32"/>
          <w:szCs w:val="32"/>
        </w:rPr>
        <w:t>与时俱进，认真贯彻落实科学发展观，真抓实干</w:t>
      </w:r>
      <w:r w:rsidRPr="0056770E">
        <w:rPr>
          <w:rFonts w:ascii="仿宋_GB2312" w:eastAsia="仿宋_GB2312"/>
          <w:sz w:val="32"/>
          <w:szCs w:val="32"/>
        </w:rPr>
        <w:t>,</w:t>
      </w:r>
      <w:r w:rsidRPr="0056770E">
        <w:rPr>
          <w:rFonts w:ascii="仿宋_GB2312" w:eastAsia="仿宋_GB2312" w:hint="eastAsia"/>
          <w:sz w:val="32"/>
          <w:szCs w:val="32"/>
        </w:rPr>
        <w:t>不断推进依法理财和规范财务管理</w:t>
      </w:r>
      <w:r w:rsidRPr="0056770E">
        <w:rPr>
          <w:rFonts w:ascii="仿宋_GB2312" w:eastAsia="仿宋_GB2312"/>
          <w:sz w:val="32"/>
          <w:szCs w:val="32"/>
        </w:rPr>
        <w:t>,</w:t>
      </w:r>
      <w:r w:rsidRPr="0056770E">
        <w:rPr>
          <w:rFonts w:ascii="仿宋_GB2312" w:eastAsia="仿宋_GB2312" w:hint="eastAsia"/>
          <w:sz w:val="32"/>
          <w:szCs w:val="32"/>
        </w:rPr>
        <w:t>统筹安排支出，科学调度资金，大力实施</w:t>
      </w:r>
      <w:r>
        <w:rPr>
          <w:rFonts w:ascii="仿宋_GB2312" w:eastAsia="仿宋_GB2312" w:hint="eastAsia"/>
          <w:sz w:val="32"/>
          <w:szCs w:val="32"/>
        </w:rPr>
        <w:t>桐子林镇</w:t>
      </w:r>
      <w:r w:rsidRPr="0056770E">
        <w:rPr>
          <w:rFonts w:ascii="仿宋_GB2312" w:eastAsia="仿宋_GB2312" w:hint="eastAsia"/>
          <w:sz w:val="32"/>
          <w:szCs w:val="32"/>
        </w:rPr>
        <w:t>工程，有效地执行各项财政政策，有力地支持和促进了全乡经济和各项社会事业的稳定、持续、健康发展，通过全</w:t>
      </w:r>
      <w:r>
        <w:rPr>
          <w:rFonts w:ascii="仿宋_GB2312" w:eastAsia="仿宋_GB2312" w:hint="eastAsia"/>
          <w:sz w:val="32"/>
          <w:szCs w:val="32"/>
        </w:rPr>
        <w:t>镇</w:t>
      </w:r>
      <w:r w:rsidRPr="0056770E">
        <w:rPr>
          <w:rFonts w:ascii="仿宋_GB2312" w:eastAsia="仿宋_GB2312" w:hint="eastAsia"/>
          <w:sz w:val="32"/>
          <w:szCs w:val="32"/>
        </w:rPr>
        <w:t>上下的共同努力，</w:t>
      </w:r>
      <w:r>
        <w:rPr>
          <w:rFonts w:ascii="仿宋_GB2312" w:eastAsia="仿宋_GB2312" w:hint="eastAsia"/>
          <w:sz w:val="32"/>
          <w:szCs w:val="32"/>
        </w:rPr>
        <w:t>尽管在财政收入十分紧张的情况下，</w:t>
      </w:r>
      <w:r w:rsidRPr="0056770E">
        <w:rPr>
          <w:rFonts w:ascii="仿宋_GB2312" w:eastAsia="仿宋_GB2312" w:hint="eastAsia"/>
          <w:sz w:val="32"/>
          <w:szCs w:val="32"/>
        </w:rPr>
        <w:t>财政收支预算执行情况</w:t>
      </w:r>
      <w:r>
        <w:rPr>
          <w:rFonts w:ascii="仿宋_GB2312" w:eastAsia="仿宋_GB2312" w:hint="eastAsia"/>
          <w:sz w:val="32"/>
          <w:szCs w:val="32"/>
        </w:rPr>
        <w:t>依然</w:t>
      </w:r>
      <w:r w:rsidRPr="0056770E">
        <w:rPr>
          <w:rFonts w:ascii="仿宋_GB2312" w:eastAsia="仿宋_GB2312" w:hint="eastAsia"/>
          <w:sz w:val="32"/>
          <w:szCs w:val="32"/>
        </w:rPr>
        <w:t>良好，重点支出保障有力，圆满完成了各项工作任务</w:t>
      </w:r>
      <w:r>
        <w:rPr>
          <w:rFonts w:ascii="仿宋_GB2312" w:eastAsia="仿宋_GB2312" w:hint="eastAsia"/>
          <w:sz w:val="32"/>
          <w:szCs w:val="32"/>
        </w:rPr>
        <w:t>，财政收支平衡，未打“赤字”预算。</w:t>
      </w:r>
      <w:r>
        <w:rPr>
          <w:rFonts w:ascii="仿宋_GB2312" w:eastAsia="仿宋_GB2312"/>
          <w:color w:val="000000"/>
          <w:sz w:val="32"/>
          <w:szCs w:val="32"/>
        </w:rPr>
        <w:t xml:space="preserve"> </w:t>
      </w:r>
    </w:p>
    <w:p w:rsidR="00784515" w:rsidRPr="007770C3" w:rsidRDefault="00784515" w:rsidP="00A86842">
      <w:pPr>
        <w:spacing w:line="600" w:lineRule="exact"/>
        <w:ind w:firstLineChars="200" w:firstLine="31680"/>
        <w:rPr>
          <w:rFonts w:ascii="黑体" w:eastAsia="黑体"/>
          <w:color w:val="000000"/>
          <w:sz w:val="32"/>
          <w:szCs w:val="32"/>
        </w:rPr>
      </w:pPr>
      <w:r w:rsidRPr="007770C3">
        <w:rPr>
          <w:rFonts w:ascii="黑体" w:eastAsia="黑体" w:hint="eastAsia"/>
          <w:color w:val="000000"/>
          <w:sz w:val="32"/>
          <w:szCs w:val="32"/>
        </w:rPr>
        <w:t>二、部门概况</w:t>
      </w:r>
    </w:p>
    <w:p w:rsidR="00784515" w:rsidRPr="007770C3" w:rsidRDefault="00784515" w:rsidP="00A86842">
      <w:pPr>
        <w:pStyle w:val="BodyText"/>
        <w:adjustRightInd w:val="0"/>
        <w:snapToGrid w:val="0"/>
        <w:spacing w:before="93" w:line="600" w:lineRule="exact"/>
        <w:ind w:firstLineChars="210" w:firstLine="31680"/>
        <w:rPr>
          <w:color w:val="000000"/>
          <w:sz w:val="32"/>
          <w:szCs w:val="32"/>
        </w:rPr>
      </w:pPr>
      <w:r>
        <w:rPr>
          <w:rFonts w:hint="eastAsia"/>
          <w:color w:val="000000"/>
          <w:sz w:val="32"/>
          <w:szCs w:val="32"/>
        </w:rPr>
        <w:t>和爱乡人民政府属于机关事业一级单位，</w:t>
      </w:r>
      <w:r w:rsidRPr="007770C3">
        <w:rPr>
          <w:rFonts w:hint="eastAsia"/>
          <w:color w:val="000000"/>
          <w:sz w:val="32"/>
          <w:szCs w:val="32"/>
        </w:rPr>
        <w:t>其中行政单位</w:t>
      </w:r>
      <w:r>
        <w:rPr>
          <w:color w:val="000000"/>
          <w:sz w:val="32"/>
          <w:szCs w:val="32"/>
        </w:rPr>
        <w:t>1</w:t>
      </w:r>
      <w:r w:rsidRPr="007770C3">
        <w:rPr>
          <w:rFonts w:hint="eastAsia"/>
          <w:color w:val="000000"/>
          <w:sz w:val="32"/>
          <w:szCs w:val="32"/>
        </w:rPr>
        <w:t>个，</w:t>
      </w:r>
      <w:r>
        <w:rPr>
          <w:rFonts w:hint="eastAsia"/>
          <w:color w:val="000000"/>
          <w:sz w:val="32"/>
          <w:szCs w:val="32"/>
        </w:rPr>
        <w:t>及和爱彝族乡人民政府，事业单位</w:t>
      </w:r>
      <w:r>
        <w:rPr>
          <w:color w:val="000000"/>
          <w:sz w:val="32"/>
          <w:szCs w:val="32"/>
        </w:rPr>
        <w:t>3</w:t>
      </w:r>
      <w:r>
        <w:rPr>
          <w:rFonts w:hint="eastAsia"/>
          <w:color w:val="000000"/>
          <w:sz w:val="32"/>
          <w:szCs w:val="32"/>
        </w:rPr>
        <w:t>个，包含：农业服务中心、宣文中心、社会保障和就业服务中心</w:t>
      </w:r>
      <w:r w:rsidRPr="007770C3">
        <w:rPr>
          <w:rFonts w:hint="eastAsia"/>
          <w:color w:val="000000"/>
          <w:sz w:val="32"/>
          <w:szCs w:val="32"/>
        </w:rPr>
        <w:t>。</w:t>
      </w:r>
    </w:p>
    <w:p w:rsidR="00784515" w:rsidRPr="007770C3" w:rsidRDefault="00784515" w:rsidP="00A86842">
      <w:pPr>
        <w:spacing w:line="600" w:lineRule="exact"/>
        <w:ind w:firstLineChars="200" w:firstLine="31680"/>
        <w:rPr>
          <w:rFonts w:ascii="黑体" w:eastAsia="黑体"/>
          <w:color w:val="000000"/>
          <w:sz w:val="32"/>
          <w:szCs w:val="32"/>
        </w:rPr>
      </w:pPr>
      <w:r w:rsidRPr="007770C3">
        <w:rPr>
          <w:rFonts w:ascii="黑体" w:eastAsia="黑体" w:hint="eastAsia"/>
          <w:color w:val="000000"/>
          <w:sz w:val="32"/>
          <w:szCs w:val="32"/>
        </w:rPr>
        <w:t>三、收支</w:t>
      </w:r>
      <w:r>
        <w:rPr>
          <w:rFonts w:ascii="黑体" w:eastAsia="黑体" w:hint="eastAsia"/>
          <w:color w:val="000000"/>
          <w:sz w:val="32"/>
          <w:szCs w:val="32"/>
        </w:rPr>
        <w:t>预</w:t>
      </w:r>
      <w:r w:rsidRPr="007770C3">
        <w:rPr>
          <w:rFonts w:ascii="黑体" w:eastAsia="黑体" w:hint="eastAsia"/>
          <w:color w:val="000000"/>
          <w:sz w:val="32"/>
          <w:szCs w:val="32"/>
        </w:rPr>
        <w:t>算总体情况</w:t>
      </w:r>
    </w:p>
    <w:p w:rsidR="00784515" w:rsidRPr="003254D6" w:rsidRDefault="00784515" w:rsidP="00A86842">
      <w:pPr>
        <w:pStyle w:val="BodyText"/>
        <w:adjustRightInd w:val="0"/>
        <w:snapToGrid w:val="0"/>
        <w:spacing w:beforeLines="0" w:line="560" w:lineRule="exact"/>
        <w:ind w:firstLineChars="200" w:firstLine="31680"/>
        <w:rPr>
          <w:bCs/>
          <w:kern w:val="2"/>
          <w:sz w:val="32"/>
          <w:szCs w:val="32"/>
        </w:rPr>
      </w:pPr>
      <w:r w:rsidRPr="003254D6">
        <w:rPr>
          <w:bCs/>
          <w:kern w:val="2"/>
          <w:sz w:val="32"/>
          <w:szCs w:val="32"/>
        </w:rPr>
        <w:t>201</w:t>
      </w:r>
      <w:r>
        <w:rPr>
          <w:bCs/>
          <w:kern w:val="2"/>
          <w:sz w:val="32"/>
          <w:szCs w:val="32"/>
        </w:rPr>
        <w:t>7</w:t>
      </w:r>
      <w:r w:rsidRPr="003254D6">
        <w:rPr>
          <w:rFonts w:hint="eastAsia"/>
          <w:bCs/>
          <w:kern w:val="2"/>
          <w:sz w:val="32"/>
          <w:szCs w:val="32"/>
        </w:rPr>
        <w:t>年</w:t>
      </w:r>
      <w:r>
        <w:rPr>
          <w:rFonts w:hint="eastAsia"/>
          <w:bCs/>
          <w:kern w:val="2"/>
          <w:sz w:val="32"/>
          <w:szCs w:val="32"/>
        </w:rPr>
        <w:t>和爱乡</w:t>
      </w:r>
      <w:r w:rsidRPr="003254D6">
        <w:rPr>
          <w:rFonts w:hint="eastAsia"/>
          <w:bCs/>
          <w:kern w:val="2"/>
          <w:sz w:val="32"/>
          <w:szCs w:val="32"/>
        </w:rPr>
        <w:t>人民政府</w:t>
      </w:r>
      <w:r>
        <w:rPr>
          <w:rFonts w:hint="eastAsia"/>
          <w:bCs/>
          <w:kern w:val="2"/>
          <w:sz w:val="32"/>
          <w:szCs w:val="32"/>
        </w:rPr>
        <w:t>预算</w:t>
      </w:r>
      <w:r w:rsidRPr="003254D6">
        <w:rPr>
          <w:rFonts w:hint="eastAsia"/>
          <w:bCs/>
          <w:kern w:val="2"/>
          <w:sz w:val="32"/>
          <w:szCs w:val="32"/>
        </w:rPr>
        <w:t>收入合计</w:t>
      </w:r>
      <w:r>
        <w:rPr>
          <w:bCs/>
          <w:kern w:val="2"/>
          <w:sz w:val="32"/>
          <w:szCs w:val="32"/>
        </w:rPr>
        <w:t>472.08</w:t>
      </w:r>
      <w:r w:rsidRPr="003254D6">
        <w:rPr>
          <w:rFonts w:hint="eastAsia"/>
          <w:bCs/>
          <w:kern w:val="2"/>
          <w:sz w:val="32"/>
          <w:szCs w:val="32"/>
        </w:rPr>
        <w:t>万元，</w:t>
      </w:r>
      <w:r w:rsidRPr="003254D6">
        <w:rPr>
          <w:bCs/>
          <w:kern w:val="2"/>
          <w:sz w:val="32"/>
          <w:szCs w:val="32"/>
        </w:rPr>
        <w:t xml:space="preserve"> </w:t>
      </w:r>
      <w:r w:rsidRPr="003254D6">
        <w:rPr>
          <w:rFonts w:hint="eastAsia"/>
          <w:bCs/>
          <w:kern w:val="2"/>
          <w:sz w:val="32"/>
          <w:szCs w:val="32"/>
        </w:rPr>
        <w:t>其中</w:t>
      </w:r>
      <w:r>
        <w:rPr>
          <w:rFonts w:hint="eastAsia"/>
          <w:bCs/>
          <w:kern w:val="2"/>
          <w:sz w:val="32"/>
          <w:szCs w:val="32"/>
        </w:rPr>
        <w:t>一般公共服务服务支出</w:t>
      </w:r>
      <w:r>
        <w:rPr>
          <w:bCs/>
          <w:kern w:val="2"/>
          <w:sz w:val="32"/>
          <w:szCs w:val="32"/>
        </w:rPr>
        <w:t>227.74</w:t>
      </w:r>
      <w:r w:rsidRPr="003254D6">
        <w:rPr>
          <w:rFonts w:hint="eastAsia"/>
          <w:bCs/>
          <w:kern w:val="2"/>
          <w:sz w:val="32"/>
          <w:szCs w:val="32"/>
        </w:rPr>
        <w:t>万元，</w:t>
      </w:r>
      <w:r>
        <w:rPr>
          <w:rFonts w:hint="eastAsia"/>
          <w:bCs/>
          <w:kern w:val="2"/>
          <w:sz w:val="32"/>
          <w:szCs w:val="32"/>
        </w:rPr>
        <w:t>文化体育与传媒支出</w:t>
      </w:r>
      <w:r>
        <w:rPr>
          <w:bCs/>
          <w:kern w:val="2"/>
          <w:sz w:val="32"/>
          <w:szCs w:val="32"/>
        </w:rPr>
        <w:t>18.00</w:t>
      </w:r>
      <w:r>
        <w:rPr>
          <w:rFonts w:hint="eastAsia"/>
          <w:bCs/>
          <w:kern w:val="2"/>
          <w:sz w:val="32"/>
          <w:szCs w:val="32"/>
        </w:rPr>
        <w:t>万元，社会保障和就业指出</w:t>
      </w:r>
      <w:r>
        <w:rPr>
          <w:bCs/>
          <w:kern w:val="2"/>
          <w:sz w:val="32"/>
          <w:szCs w:val="32"/>
        </w:rPr>
        <w:t>71.69</w:t>
      </w:r>
      <w:r>
        <w:rPr>
          <w:rFonts w:hint="eastAsia"/>
          <w:bCs/>
          <w:kern w:val="2"/>
          <w:sz w:val="32"/>
          <w:szCs w:val="32"/>
        </w:rPr>
        <w:t>万元，医疗卫生与计划生育支出</w:t>
      </w:r>
      <w:r>
        <w:rPr>
          <w:bCs/>
          <w:kern w:val="2"/>
          <w:sz w:val="32"/>
          <w:szCs w:val="32"/>
        </w:rPr>
        <w:t>7.46</w:t>
      </w:r>
      <w:r>
        <w:rPr>
          <w:rFonts w:hint="eastAsia"/>
          <w:bCs/>
          <w:kern w:val="2"/>
          <w:sz w:val="32"/>
          <w:szCs w:val="32"/>
        </w:rPr>
        <w:t>万元，农林水支出</w:t>
      </w:r>
      <w:r>
        <w:rPr>
          <w:bCs/>
          <w:kern w:val="2"/>
          <w:sz w:val="32"/>
          <w:szCs w:val="32"/>
        </w:rPr>
        <w:t>107.65</w:t>
      </w:r>
      <w:r>
        <w:rPr>
          <w:rFonts w:hint="eastAsia"/>
          <w:bCs/>
          <w:kern w:val="2"/>
          <w:sz w:val="32"/>
          <w:szCs w:val="32"/>
        </w:rPr>
        <w:t>万元，公路维修维护支出</w:t>
      </w:r>
      <w:r>
        <w:rPr>
          <w:bCs/>
          <w:kern w:val="2"/>
          <w:sz w:val="32"/>
          <w:szCs w:val="32"/>
        </w:rPr>
        <w:t>5.01</w:t>
      </w:r>
      <w:r>
        <w:rPr>
          <w:rFonts w:hint="eastAsia"/>
          <w:bCs/>
          <w:kern w:val="2"/>
          <w:sz w:val="32"/>
          <w:szCs w:val="32"/>
        </w:rPr>
        <w:t>万元，安全经费支出</w:t>
      </w:r>
      <w:r>
        <w:rPr>
          <w:bCs/>
          <w:kern w:val="2"/>
          <w:sz w:val="32"/>
          <w:szCs w:val="32"/>
        </w:rPr>
        <w:t>1.7</w:t>
      </w:r>
      <w:r>
        <w:rPr>
          <w:rFonts w:hint="eastAsia"/>
          <w:bCs/>
          <w:kern w:val="2"/>
          <w:sz w:val="32"/>
          <w:szCs w:val="32"/>
        </w:rPr>
        <w:t>万元，住房保障支出</w:t>
      </w:r>
      <w:r>
        <w:rPr>
          <w:bCs/>
          <w:kern w:val="2"/>
          <w:sz w:val="32"/>
          <w:szCs w:val="32"/>
        </w:rPr>
        <w:t>32.82</w:t>
      </w:r>
      <w:r>
        <w:rPr>
          <w:rFonts w:hint="eastAsia"/>
          <w:bCs/>
          <w:kern w:val="2"/>
          <w:sz w:val="32"/>
          <w:szCs w:val="32"/>
        </w:rPr>
        <w:t>万元。</w:t>
      </w:r>
    </w:p>
    <w:p w:rsidR="00784515" w:rsidRPr="007770C3" w:rsidRDefault="00784515" w:rsidP="00A86842">
      <w:pPr>
        <w:spacing w:line="600" w:lineRule="exact"/>
        <w:ind w:firstLineChars="200" w:firstLine="31680"/>
        <w:rPr>
          <w:rFonts w:ascii="仿宋_GB2312" w:eastAsia="仿宋_GB2312"/>
          <w:color w:val="000000"/>
          <w:sz w:val="32"/>
          <w:szCs w:val="32"/>
        </w:rPr>
      </w:pPr>
      <w:r w:rsidRPr="007770C3">
        <w:rPr>
          <w:rFonts w:ascii="黑体" w:eastAsia="黑体" w:hint="eastAsia"/>
          <w:color w:val="000000"/>
          <w:sz w:val="32"/>
          <w:szCs w:val="32"/>
        </w:rPr>
        <w:t>四、财政拨款</w:t>
      </w:r>
      <w:r>
        <w:rPr>
          <w:rFonts w:ascii="黑体" w:eastAsia="黑体" w:hint="eastAsia"/>
          <w:color w:val="000000"/>
          <w:sz w:val="32"/>
          <w:szCs w:val="32"/>
        </w:rPr>
        <w:t>收支预</w:t>
      </w:r>
      <w:r w:rsidRPr="007770C3">
        <w:rPr>
          <w:rFonts w:ascii="黑体" w:eastAsia="黑体" w:hint="eastAsia"/>
          <w:color w:val="000000"/>
          <w:sz w:val="32"/>
          <w:szCs w:val="32"/>
        </w:rPr>
        <w:t>算情况</w:t>
      </w:r>
    </w:p>
    <w:p w:rsidR="00784515" w:rsidRDefault="00784515" w:rsidP="00A86842">
      <w:pPr>
        <w:pStyle w:val="BodyText"/>
        <w:adjustRightInd w:val="0"/>
        <w:snapToGrid w:val="0"/>
        <w:spacing w:beforeLines="0" w:line="560" w:lineRule="exact"/>
        <w:ind w:firstLineChars="200" w:firstLine="31680"/>
        <w:rPr>
          <w:bCs/>
          <w:kern w:val="2"/>
          <w:sz w:val="32"/>
          <w:szCs w:val="32"/>
        </w:rPr>
      </w:pPr>
      <w:r>
        <w:rPr>
          <w:rFonts w:hint="eastAsia"/>
          <w:bCs/>
          <w:kern w:val="2"/>
          <w:sz w:val="32"/>
          <w:szCs w:val="32"/>
        </w:rPr>
        <w:t>和爱乡</w:t>
      </w:r>
      <w:r w:rsidRPr="002155CC">
        <w:rPr>
          <w:bCs/>
          <w:kern w:val="2"/>
          <w:sz w:val="32"/>
          <w:szCs w:val="32"/>
        </w:rPr>
        <w:t>201</w:t>
      </w:r>
      <w:r>
        <w:rPr>
          <w:bCs/>
          <w:kern w:val="2"/>
          <w:sz w:val="32"/>
          <w:szCs w:val="32"/>
        </w:rPr>
        <w:t>7</w:t>
      </w:r>
      <w:r w:rsidRPr="002155CC">
        <w:rPr>
          <w:rFonts w:hint="eastAsia"/>
          <w:bCs/>
          <w:kern w:val="2"/>
          <w:sz w:val="32"/>
          <w:szCs w:val="32"/>
        </w:rPr>
        <w:t>年度</w:t>
      </w:r>
      <w:r>
        <w:rPr>
          <w:rFonts w:hint="eastAsia"/>
          <w:bCs/>
          <w:kern w:val="2"/>
          <w:sz w:val="32"/>
          <w:szCs w:val="32"/>
        </w:rPr>
        <w:t>预算</w:t>
      </w:r>
      <w:r w:rsidRPr="002155CC">
        <w:rPr>
          <w:rFonts w:hint="eastAsia"/>
          <w:bCs/>
          <w:kern w:val="2"/>
          <w:sz w:val="32"/>
          <w:szCs w:val="32"/>
        </w:rPr>
        <w:t>收入合计</w:t>
      </w:r>
      <w:r>
        <w:rPr>
          <w:bCs/>
          <w:kern w:val="2"/>
          <w:sz w:val="32"/>
          <w:szCs w:val="32"/>
        </w:rPr>
        <w:t>458.17</w:t>
      </w:r>
      <w:r w:rsidRPr="002155CC">
        <w:rPr>
          <w:rFonts w:hint="eastAsia"/>
          <w:bCs/>
          <w:kern w:val="2"/>
          <w:sz w:val="32"/>
          <w:szCs w:val="32"/>
        </w:rPr>
        <w:t>万元，</w:t>
      </w:r>
      <w:r>
        <w:rPr>
          <w:rFonts w:hint="eastAsia"/>
          <w:bCs/>
          <w:kern w:val="2"/>
          <w:sz w:val="32"/>
          <w:szCs w:val="32"/>
        </w:rPr>
        <w:t>上年结转</w:t>
      </w:r>
      <w:r>
        <w:rPr>
          <w:bCs/>
          <w:kern w:val="2"/>
          <w:sz w:val="32"/>
          <w:szCs w:val="32"/>
        </w:rPr>
        <w:t>13.91</w:t>
      </w:r>
      <w:r>
        <w:rPr>
          <w:rFonts w:hint="eastAsia"/>
          <w:bCs/>
          <w:kern w:val="2"/>
          <w:sz w:val="32"/>
          <w:szCs w:val="32"/>
        </w:rPr>
        <w:t>万元，合计</w:t>
      </w:r>
      <w:r>
        <w:rPr>
          <w:bCs/>
          <w:kern w:val="2"/>
          <w:sz w:val="32"/>
          <w:szCs w:val="32"/>
        </w:rPr>
        <w:t>472.08</w:t>
      </w:r>
      <w:r>
        <w:rPr>
          <w:rFonts w:hint="eastAsia"/>
          <w:bCs/>
          <w:kern w:val="2"/>
          <w:sz w:val="32"/>
          <w:szCs w:val="32"/>
        </w:rPr>
        <w:t>万元，预算</w:t>
      </w:r>
      <w:r w:rsidRPr="002155CC">
        <w:rPr>
          <w:rFonts w:hint="eastAsia"/>
          <w:bCs/>
          <w:kern w:val="2"/>
          <w:sz w:val="32"/>
          <w:szCs w:val="32"/>
        </w:rPr>
        <w:t>支出合计</w:t>
      </w:r>
      <w:r>
        <w:rPr>
          <w:bCs/>
          <w:kern w:val="2"/>
          <w:sz w:val="32"/>
          <w:szCs w:val="32"/>
        </w:rPr>
        <w:t>472.08</w:t>
      </w:r>
      <w:r w:rsidRPr="002155CC">
        <w:rPr>
          <w:rFonts w:hint="eastAsia"/>
          <w:bCs/>
          <w:kern w:val="2"/>
          <w:sz w:val="32"/>
          <w:szCs w:val="32"/>
        </w:rPr>
        <w:t>万元。与</w:t>
      </w:r>
      <w:r w:rsidRPr="002155CC">
        <w:rPr>
          <w:bCs/>
          <w:kern w:val="2"/>
          <w:sz w:val="32"/>
          <w:szCs w:val="32"/>
        </w:rPr>
        <w:t>201</w:t>
      </w:r>
      <w:r>
        <w:rPr>
          <w:bCs/>
          <w:kern w:val="2"/>
          <w:sz w:val="32"/>
          <w:szCs w:val="32"/>
        </w:rPr>
        <w:t>6</w:t>
      </w:r>
      <w:r w:rsidRPr="002155CC">
        <w:rPr>
          <w:rFonts w:hint="eastAsia"/>
          <w:bCs/>
          <w:kern w:val="2"/>
          <w:sz w:val="32"/>
          <w:szCs w:val="32"/>
        </w:rPr>
        <w:t>年相比，</w:t>
      </w:r>
      <w:r>
        <w:rPr>
          <w:rFonts w:hint="eastAsia"/>
          <w:bCs/>
          <w:kern w:val="2"/>
          <w:sz w:val="32"/>
          <w:szCs w:val="32"/>
        </w:rPr>
        <w:t>预算</w:t>
      </w:r>
      <w:r w:rsidRPr="002155CC">
        <w:rPr>
          <w:rFonts w:hint="eastAsia"/>
          <w:bCs/>
          <w:kern w:val="2"/>
          <w:sz w:val="32"/>
          <w:szCs w:val="32"/>
        </w:rPr>
        <w:t>收入</w:t>
      </w:r>
      <w:r>
        <w:rPr>
          <w:rFonts w:hint="eastAsia"/>
          <w:bCs/>
          <w:kern w:val="2"/>
          <w:sz w:val="32"/>
          <w:szCs w:val="32"/>
        </w:rPr>
        <w:t>增加</w:t>
      </w:r>
      <w:r>
        <w:rPr>
          <w:bCs/>
          <w:kern w:val="2"/>
          <w:sz w:val="32"/>
          <w:szCs w:val="32"/>
        </w:rPr>
        <w:t>67.63</w:t>
      </w:r>
      <w:r w:rsidRPr="002155CC">
        <w:rPr>
          <w:rFonts w:hint="eastAsia"/>
          <w:bCs/>
          <w:kern w:val="2"/>
          <w:sz w:val="32"/>
          <w:szCs w:val="32"/>
        </w:rPr>
        <w:t>万元，</w:t>
      </w:r>
      <w:r>
        <w:rPr>
          <w:rFonts w:hint="eastAsia"/>
          <w:bCs/>
          <w:kern w:val="2"/>
          <w:sz w:val="32"/>
          <w:szCs w:val="32"/>
        </w:rPr>
        <w:t>增加</w:t>
      </w:r>
      <w:r>
        <w:rPr>
          <w:bCs/>
          <w:kern w:val="2"/>
          <w:sz w:val="32"/>
          <w:szCs w:val="32"/>
        </w:rPr>
        <w:t>7.6</w:t>
      </w:r>
      <w:r w:rsidRPr="002155CC">
        <w:rPr>
          <w:bCs/>
          <w:kern w:val="2"/>
          <w:sz w:val="32"/>
          <w:szCs w:val="32"/>
        </w:rPr>
        <w:t>%</w:t>
      </w:r>
      <w:r w:rsidRPr="002155CC">
        <w:rPr>
          <w:rFonts w:hint="eastAsia"/>
          <w:bCs/>
          <w:kern w:val="2"/>
          <w:sz w:val="32"/>
          <w:szCs w:val="32"/>
        </w:rPr>
        <w:t>。</w:t>
      </w:r>
      <w:r>
        <w:rPr>
          <w:rFonts w:hint="eastAsia"/>
          <w:bCs/>
          <w:kern w:val="2"/>
          <w:sz w:val="32"/>
          <w:szCs w:val="32"/>
        </w:rPr>
        <w:t>预算</w:t>
      </w:r>
      <w:r w:rsidRPr="002155CC">
        <w:rPr>
          <w:rFonts w:hint="eastAsia"/>
          <w:bCs/>
          <w:kern w:val="2"/>
          <w:sz w:val="32"/>
          <w:szCs w:val="32"/>
        </w:rPr>
        <w:t>支出</w:t>
      </w:r>
      <w:r>
        <w:rPr>
          <w:rFonts w:hint="eastAsia"/>
          <w:bCs/>
          <w:kern w:val="2"/>
          <w:sz w:val="32"/>
          <w:szCs w:val="32"/>
        </w:rPr>
        <w:t>增加</w:t>
      </w:r>
      <w:r>
        <w:rPr>
          <w:bCs/>
          <w:kern w:val="2"/>
          <w:sz w:val="32"/>
          <w:szCs w:val="32"/>
        </w:rPr>
        <w:t>67.63</w:t>
      </w:r>
      <w:r w:rsidRPr="002155CC">
        <w:rPr>
          <w:rFonts w:hint="eastAsia"/>
          <w:bCs/>
          <w:kern w:val="2"/>
          <w:sz w:val="32"/>
          <w:szCs w:val="32"/>
        </w:rPr>
        <w:t>万元，</w:t>
      </w:r>
      <w:r>
        <w:rPr>
          <w:rFonts w:hint="eastAsia"/>
          <w:bCs/>
          <w:kern w:val="2"/>
          <w:sz w:val="32"/>
          <w:szCs w:val="32"/>
        </w:rPr>
        <w:t>增加</w:t>
      </w:r>
      <w:r>
        <w:rPr>
          <w:bCs/>
          <w:kern w:val="2"/>
          <w:sz w:val="32"/>
          <w:szCs w:val="32"/>
        </w:rPr>
        <w:t>7.6</w:t>
      </w:r>
      <w:r w:rsidRPr="002155CC">
        <w:rPr>
          <w:bCs/>
          <w:kern w:val="2"/>
          <w:sz w:val="32"/>
          <w:szCs w:val="32"/>
        </w:rPr>
        <w:t>%</w:t>
      </w:r>
      <w:r w:rsidRPr="003254D6">
        <w:rPr>
          <w:rFonts w:hint="eastAsia"/>
          <w:bCs/>
          <w:kern w:val="2"/>
          <w:sz w:val="32"/>
          <w:szCs w:val="32"/>
        </w:rPr>
        <w:t>。</w:t>
      </w:r>
    </w:p>
    <w:p w:rsidR="00784515" w:rsidRPr="002155CC" w:rsidRDefault="00784515" w:rsidP="00A86842">
      <w:pPr>
        <w:spacing w:line="600" w:lineRule="exact"/>
        <w:ind w:firstLineChars="200" w:firstLine="31680"/>
        <w:rPr>
          <w:rFonts w:ascii="黑体" w:eastAsia="黑体" w:hAnsi="Times New Roman"/>
          <w:color w:val="000000"/>
          <w:sz w:val="32"/>
          <w:szCs w:val="32"/>
        </w:rPr>
      </w:pPr>
      <w:r w:rsidRPr="002155CC">
        <w:rPr>
          <w:rFonts w:ascii="黑体" w:eastAsia="黑体" w:hint="eastAsia"/>
          <w:color w:val="000000"/>
          <w:sz w:val="32"/>
          <w:szCs w:val="32"/>
        </w:rPr>
        <w:t>五、一般公共预算财政拨款支出</w:t>
      </w:r>
      <w:r>
        <w:rPr>
          <w:rFonts w:ascii="黑体" w:eastAsia="黑体" w:hint="eastAsia"/>
          <w:color w:val="000000"/>
          <w:sz w:val="32"/>
          <w:szCs w:val="32"/>
        </w:rPr>
        <w:t>预算</w:t>
      </w:r>
      <w:r w:rsidRPr="002155CC">
        <w:rPr>
          <w:rFonts w:ascii="黑体" w:eastAsia="黑体" w:hint="eastAsia"/>
          <w:color w:val="000000"/>
          <w:sz w:val="32"/>
          <w:szCs w:val="32"/>
        </w:rPr>
        <w:t>情况</w:t>
      </w:r>
    </w:p>
    <w:p w:rsidR="00784515" w:rsidRPr="002155CC" w:rsidRDefault="00784515" w:rsidP="00A86842">
      <w:pPr>
        <w:pStyle w:val="BodyText"/>
        <w:adjustRightInd w:val="0"/>
        <w:snapToGrid w:val="0"/>
        <w:spacing w:beforeLines="0" w:line="560" w:lineRule="exact"/>
        <w:ind w:firstLineChars="200" w:firstLine="31680"/>
        <w:rPr>
          <w:bCs/>
          <w:kern w:val="2"/>
          <w:sz w:val="32"/>
          <w:szCs w:val="32"/>
        </w:rPr>
      </w:pPr>
      <w:r w:rsidRPr="002155CC">
        <w:rPr>
          <w:rFonts w:hint="eastAsia"/>
          <w:bCs/>
          <w:kern w:val="2"/>
          <w:sz w:val="32"/>
          <w:szCs w:val="32"/>
        </w:rPr>
        <w:t>（一）一般公共预算财政拨款支出决算总体情况</w:t>
      </w:r>
    </w:p>
    <w:p w:rsidR="00784515" w:rsidRDefault="00784515" w:rsidP="00A86842">
      <w:pPr>
        <w:pStyle w:val="BodyText"/>
        <w:adjustRightInd w:val="0"/>
        <w:snapToGrid w:val="0"/>
        <w:spacing w:beforeLines="0" w:line="560" w:lineRule="exact"/>
        <w:ind w:firstLineChars="200" w:firstLine="31680"/>
        <w:rPr>
          <w:bCs/>
          <w:kern w:val="2"/>
          <w:sz w:val="32"/>
          <w:szCs w:val="32"/>
        </w:rPr>
      </w:pPr>
      <w:r w:rsidRPr="002155CC">
        <w:rPr>
          <w:rFonts w:hint="eastAsia"/>
          <w:bCs/>
          <w:kern w:val="2"/>
          <w:sz w:val="32"/>
          <w:szCs w:val="32"/>
        </w:rPr>
        <w:t>我</w:t>
      </w:r>
      <w:r>
        <w:rPr>
          <w:rFonts w:hint="eastAsia"/>
          <w:bCs/>
          <w:kern w:val="2"/>
          <w:sz w:val="32"/>
          <w:szCs w:val="32"/>
        </w:rPr>
        <w:t>乡</w:t>
      </w:r>
      <w:r w:rsidRPr="002155CC">
        <w:rPr>
          <w:bCs/>
          <w:kern w:val="2"/>
          <w:sz w:val="32"/>
          <w:szCs w:val="32"/>
        </w:rPr>
        <w:t>201</w:t>
      </w:r>
      <w:r>
        <w:rPr>
          <w:bCs/>
          <w:kern w:val="2"/>
          <w:sz w:val="32"/>
          <w:szCs w:val="32"/>
        </w:rPr>
        <w:t>7</w:t>
      </w:r>
      <w:r w:rsidRPr="002155CC">
        <w:rPr>
          <w:rFonts w:hint="eastAsia"/>
          <w:bCs/>
          <w:kern w:val="2"/>
          <w:sz w:val="32"/>
          <w:szCs w:val="32"/>
        </w:rPr>
        <w:t>年度一般公共预算支出</w:t>
      </w:r>
      <w:r>
        <w:rPr>
          <w:bCs/>
          <w:kern w:val="2"/>
          <w:sz w:val="32"/>
          <w:szCs w:val="32"/>
        </w:rPr>
        <w:t>472.08</w:t>
      </w:r>
      <w:r w:rsidRPr="002155CC">
        <w:rPr>
          <w:rFonts w:hint="eastAsia"/>
          <w:bCs/>
          <w:kern w:val="2"/>
          <w:sz w:val="32"/>
          <w:szCs w:val="32"/>
        </w:rPr>
        <w:t>万元，占本年支出合计的</w:t>
      </w:r>
      <w:r>
        <w:rPr>
          <w:bCs/>
          <w:kern w:val="2"/>
          <w:sz w:val="32"/>
          <w:szCs w:val="32"/>
        </w:rPr>
        <w:t>100</w:t>
      </w:r>
      <w:r w:rsidRPr="002155CC">
        <w:rPr>
          <w:bCs/>
          <w:kern w:val="2"/>
          <w:sz w:val="32"/>
          <w:szCs w:val="32"/>
        </w:rPr>
        <w:t>%</w:t>
      </w:r>
      <w:r w:rsidRPr="002155CC">
        <w:rPr>
          <w:rFonts w:hint="eastAsia"/>
          <w:bCs/>
          <w:kern w:val="2"/>
          <w:sz w:val="32"/>
          <w:szCs w:val="32"/>
        </w:rPr>
        <w:t>。与</w:t>
      </w:r>
      <w:r w:rsidRPr="002155CC">
        <w:rPr>
          <w:bCs/>
          <w:kern w:val="2"/>
          <w:sz w:val="32"/>
          <w:szCs w:val="32"/>
        </w:rPr>
        <w:t>201</w:t>
      </w:r>
      <w:r>
        <w:rPr>
          <w:bCs/>
          <w:kern w:val="2"/>
          <w:sz w:val="32"/>
          <w:szCs w:val="32"/>
        </w:rPr>
        <w:t>6</w:t>
      </w:r>
      <w:r w:rsidRPr="002155CC">
        <w:rPr>
          <w:rFonts w:hint="eastAsia"/>
          <w:bCs/>
          <w:kern w:val="2"/>
          <w:sz w:val="32"/>
          <w:szCs w:val="32"/>
        </w:rPr>
        <w:t>年相比，一般公共</w:t>
      </w:r>
      <w:r>
        <w:rPr>
          <w:rFonts w:hint="eastAsia"/>
          <w:bCs/>
          <w:kern w:val="2"/>
          <w:sz w:val="32"/>
          <w:szCs w:val="32"/>
        </w:rPr>
        <w:t>预算</w:t>
      </w:r>
      <w:r w:rsidRPr="002155CC">
        <w:rPr>
          <w:rFonts w:hint="eastAsia"/>
          <w:bCs/>
          <w:kern w:val="2"/>
          <w:sz w:val="32"/>
          <w:szCs w:val="32"/>
        </w:rPr>
        <w:t>支出</w:t>
      </w:r>
      <w:r>
        <w:rPr>
          <w:rFonts w:hint="eastAsia"/>
          <w:bCs/>
          <w:kern w:val="2"/>
          <w:sz w:val="32"/>
          <w:szCs w:val="32"/>
        </w:rPr>
        <w:t>增加</w:t>
      </w:r>
      <w:r>
        <w:rPr>
          <w:bCs/>
          <w:kern w:val="2"/>
          <w:sz w:val="32"/>
          <w:szCs w:val="32"/>
        </w:rPr>
        <w:t>67.63</w:t>
      </w:r>
      <w:r w:rsidRPr="002155CC">
        <w:rPr>
          <w:rFonts w:hint="eastAsia"/>
          <w:bCs/>
          <w:kern w:val="2"/>
          <w:sz w:val="32"/>
          <w:szCs w:val="32"/>
        </w:rPr>
        <w:t>万元，</w:t>
      </w:r>
      <w:r>
        <w:rPr>
          <w:rFonts w:hint="eastAsia"/>
          <w:bCs/>
          <w:kern w:val="2"/>
          <w:sz w:val="32"/>
          <w:szCs w:val="32"/>
        </w:rPr>
        <w:t>增加</w:t>
      </w:r>
      <w:r>
        <w:rPr>
          <w:bCs/>
          <w:kern w:val="2"/>
          <w:sz w:val="32"/>
          <w:szCs w:val="32"/>
        </w:rPr>
        <w:t>7.6</w:t>
      </w:r>
      <w:r w:rsidRPr="002155CC">
        <w:rPr>
          <w:bCs/>
          <w:kern w:val="2"/>
          <w:sz w:val="32"/>
          <w:szCs w:val="32"/>
        </w:rPr>
        <w:t>%</w:t>
      </w:r>
      <w:r w:rsidRPr="002155CC">
        <w:rPr>
          <w:rFonts w:hint="eastAsia"/>
          <w:bCs/>
          <w:kern w:val="2"/>
          <w:sz w:val="32"/>
          <w:szCs w:val="32"/>
        </w:rPr>
        <w:t>。</w:t>
      </w:r>
    </w:p>
    <w:p w:rsidR="00784515" w:rsidRPr="00615B5C" w:rsidRDefault="00784515" w:rsidP="00A86842">
      <w:pPr>
        <w:pStyle w:val="BodyText"/>
        <w:adjustRightInd w:val="0"/>
        <w:snapToGrid w:val="0"/>
        <w:spacing w:beforeLines="0" w:line="560" w:lineRule="exact"/>
        <w:ind w:firstLineChars="200" w:firstLine="31680"/>
        <w:rPr>
          <w:bCs/>
          <w:kern w:val="2"/>
          <w:sz w:val="32"/>
          <w:szCs w:val="32"/>
        </w:rPr>
      </w:pPr>
      <w:r w:rsidRPr="003254D6">
        <w:rPr>
          <w:rFonts w:hint="eastAsia"/>
          <w:bCs/>
          <w:kern w:val="2"/>
          <w:sz w:val="32"/>
          <w:szCs w:val="32"/>
        </w:rPr>
        <w:t>（</w:t>
      </w:r>
      <w:r>
        <w:rPr>
          <w:rFonts w:hint="eastAsia"/>
          <w:bCs/>
          <w:kern w:val="2"/>
          <w:sz w:val="32"/>
          <w:szCs w:val="32"/>
        </w:rPr>
        <w:t>二</w:t>
      </w:r>
      <w:r w:rsidRPr="003254D6">
        <w:rPr>
          <w:rFonts w:hint="eastAsia"/>
          <w:bCs/>
          <w:kern w:val="2"/>
          <w:sz w:val="32"/>
          <w:szCs w:val="32"/>
        </w:rPr>
        <w:t>）</w:t>
      </w:r>
      <w:r w:rsidRPr="002155CC">
        <w:rPr>
          <w:rFonts w:hint="eastAsia"/>
          <w:bCs/>
          <w:kern w:val="2"/>
          <w:sz w:val="32"/>
          <w:szCs w:val="32"/>
        </w:rPr>
        <w:t>一般公共预算财政拨款支出决算结构情况</w:t>
      </w:r>
    </w:p>
    <w:p w:rsidR="00784515" w:rsidRDefault="00784515" w:rsidP="00A86842">
      <w:pPr>
        <w:pStyle w:val="BodyText"/>
        <w:adjustRightInd w:val="0"/>
        <w:snapToGrid w:val="0"/>
        <w:spacing w:beforeLines="0" w:line="560" w:lineRule="exact"/>
        <w:ind w:firstLineChars="200" w:firstLine="31680"/>
        <w:rPr>
          <w:bCs/>
          <w:kern w:val="2"/>
          <w:sz w:val="32"/>
          <w:szCs w:val="32"/>
        </w:rPr>
      </w:pPr>
      <w:r>
        <w:rPr>
          <w:rFonts w:hint="eastAsia"/>
          <w:bCs/>
          <w:kern w:val="2"/>
          <w:sz w:val="32"/>
          <w:szCs w:val="32"/>
        </w:rPr>
        <w:t>我镇</w:t>
      </w:r>
      <w:r w:rsidRPr="002155CC">
        <w:rPr>
          <w:bCs/>
          <w:kern w:val="2"/>
          <w:sz w:val="32"/>
          <w:szCs w:val="32"/>
        </w:rPr>
        <w:t>201</w:t>
      </w:r>
      <w:r>
        <w:rPr>
          <w:bCs/>
          <w:kern w:val="2"/>
          <w:sz w:val="32"/>
          <w:szCs w:val="32"/>
        </w:rPr>
        <w:t>7</w:t>
      </w:r>
      <w:r>
        <w:rPr>
          <w:rFonts w:hint="eastAsia"/>
          <w:bCs/>
          <w:kern w:val="2"/>
          <w:sz w:val="32"/>
          <w:szCs w:val="32"/>
        </w:rPr>
        <w:t>年一般公共预算</w:t>
      </w:r>
      <w:r w:rsidRPr="002155CC">
        <w:rPr>
          <w:rFonts w:hint="eastAsia"/>
          <w:bCs/>
          <w:kern w:val="2"/>
          <w:sz w:val="32"/>
          <w:szCs w:val="32"/>
        </w:rPr>
        <w:t>支出</w:t>
      </w:r>
      <w:r>
        <w:rPr>
          <w:bCs/>
          <w:kern w:val="2"/>
          <w:sz w:val="32"/>
          <w:szCs w:val="32"/>
        </w:rPr>
        <w:t>472.08</w:t>
      </w:r>
      <w:r w:rsidRPr="002155CC">
        <w:rPr>
          <w:rFonts w:hint="eastAsia"/>
          <w:bCs/>
          <w:kern w:val="2"/>
          <w:sz w:val="32"/>
          <w:szCs w:val="32"/>
        </w:rPr>
        <w:t>万元，主要用于以下方面</w:t>
      </w:r>
      <w:r>
        <w:rPr>
          <w:rFonts w:hint="eastAsia"/>
          <w:bCs/>
          <w:kern w:val="2"/>
          <w:sz w:val="32"/>
          <w:szCs w:val="32"/>
        </w:rPr>
        <w:t>：</w:t>
      </w:r>
    </w:p>
    <w:p w:rsidR="00784515" w:rsidRDefault="00784515" w:rsidP="00A86842">
      <w:pPr>
        <w:pStyle w:val="BodyText"/>
        <w:adjustRightInd w:val="0"/>
        <w:snapToGrid w:val="0"/>
        <w:spacing w:beforeLines="0" w:line="560" w:lineRule="exact"/>
        <w:ind w:firstLineChars="200" w:firstLine="31680"/>
        <w:rPr>
          <w:bCs/>
          <w:kern w:val="2"/>
          <w:sz w:val="32"/>
          <w:szCs w:val="32"/>
        </w:rPr>
      </w:pPr>
      <w:r w:rsidRPr="003254D6">
        <w:rPr>
          <w:rFonts w:hint="eastAsia"/>
          <w:bCs/>
          <w:kern w:val="2"/>
          <w:sz w:val="32"/>
          <w:szCs w:val="32"/>
        </w:rPr>
        <w:t>一般公共服务</w:t>
      </w:r>
      <w:r>
        <w:rPr>
          <w:rFonts w:hint="eastAsia"/>
          <w:bCs/>
          <w:kern w:val="2"/>
          <w:sz w:val="32"/>
          <w:szCs w:val="32"/>
        </w:rPr>
        <w:t>预算</w:t>
      </w:r>
      <w:r w:rsidRPr="003254D6">
        <w:rPr>
          <w:rFonts w:hint="eastAsia"/>
          <w:bCs/>
          <w:kern w:val="2"/>
          <w:sz w:val="32"/>
          <w:szCs w:val="32"/>
        </w:rPr>
        <w:t>支出</w:t>
      </w:r>
      <w:r>
        <w:rPr>
          <w:bCs/>
          <w:kern w:val="2"/>
          <w:sz w:val="32"/>
          <w:szCs w:val="32"/>
        </w:rPr>
        <w:t>227.74</w:t>
      </w:r>
      <w:r w:rsidRPr="003254D6">
        <w:rPr>
          <w:rFonts w:hint="eastAsia"/>
          <w:bCs/>
          <w:kern w:val="2"/>
          <w:sz w:val="32"/>
          <w:szCs w:val="32"/>
        </w:rPr>
        <w:t>万元，</w:t>
      </w:r>
      <w:r>
        <w:rPr>
          <w:rFonts w:hint="eastAsia"/>
          <w:bCs/>
          <w:kern w:val="2"/>
          <w:sz w:val="32"/>
          <w:szCs w:val="32"/>
        </w:rPr>
        <w:t>占</w:t>
      </w:r>
      <w:r>
        <w:rPr>
          <w:bCs/>
          <w:kern w:val="2"/>
          <w:sz w:val="32"/>
          <w:szCs w:val="32"/>
        </w:rPr>
        <w:t>48.24%</w:t>
      </w:r>
      <w:r>
        <w:rPr>
          <w:rFonts w:hint="eastAsia"/>
          <w:bCs/>
          <w:kern w:val="2"/>
          <w:sz w:val="32"/>
          <w:szCs w:val="32"/>
        </w:rPr>
        <w:t>，</w:t>
      </w:r>
      <w:r w:rsidRPr="003254D6">
        <w:rPr>
          <w:rFonts w:hint="eastAsia"/>
          <w:bCs/>
          <w:kern w:val="2"/>
          <w:sz w:val="32"/>
          <w:szCs w:val="32"/>
        </w:rPr>
        <w:t>主要用于</w:t>
      </w:r>
      <w:r>
        <w:rPr>
          <w:rFonts w:hint="eastAsia"/>
          <w:bCs/>
          <w:kern w:val="2"/>
          <w:sz w:val="32"/>
          <w:szCs w:val="32"/>
        </w:rPr>
        <w:t>人大事务，政府办公厅（室）</w:t>
      </w:r>
      <w:r w:rsidRPr="003254D6">
        <w:rPr>
          <w:rFonts w:hint="eastAsia"/>
          <w:bCs/>
          <w:kern w:val="2"/>
          <w:sz w:val="32"/>
          <w:szCs w:val="32"/>
        </w:rPr>
        <w:t>及相关机构事务的行政运行和事业运行、财政事务支出、群众团体事务</w:t>
      </w:r>
      <w:r>
        <w:rPr>
          <w:rFonts w:hint="eastAsia"/>
          <w:bCs/>
          <w:kern w:val="2"/>
          <w:sz w:val="32"/>
          <w:szCs w:val="32"/>
        </w:rPr>
        <w:t>支出、党委办公厅（室）</w:t>
      </w:r>
      <w:r w:rsidRPr="003254D6">
        <w:rPr>
          <w:rFonts w:hint="eastAsia"/>
          <w:bCs/>
          <w:kern w:val="2"/>
          <w:sz w:val="32"/>
          <w:szCs w:val="32"/>
        </w:rPr>
        <w:t>及相关机构事务</w:t>
      </w:r>
      <w:r>
        <w:rPr>
          <w:rFonts w:hint="eastAsia"/>
          <w:bCs/>
          <w:kern w:val="2"/>
          <w:sz w:val="32"/>
          <w:szCs w:val="32"/>
        </w:rPr>
        <w:t>支出。</w:t>
      </w:r>
    </w:p>
    <w:p w:rsidR="00784515" w:rsidRPr="003254D6" w:rsidRDefault="00784515" w:rsidP="00A86842">
      <w:pPr>
        <w:pStyle w:val="BodyText"/>
        <w:adjustRightInd w:val="0"/>
        <w:snapToGrid w:val="0"/>
        <w:spacing w:beforeLines="0" w:line="560" w:lineRule="exact"/>
        <w:ind w:firstLineChars="200" w:firstLine="31680"/>
        <w:rPr>
          <w:bCs/>
          <w:kern w:val="2"/>
          <w:sz w:val="32"/>
          <w:szCs w:val="32"/>
        </w:rPr>
      </w:pPr>
      <w:r w:rsidRPr="003254D6">
        <w:rPr>
          <w:rFonts w:hint="eastAsia"/>
          <w:bCs/>
          <w:kern w:val="2"/>
          <w:sz w:val="32"/>
          <w:szCs w:val="32"/>
        </w:rPr>
        <w:t>（二）文化体育与传媒</w:t>
      </w:r>
      <w:r>
        <w:rPr>
          <w:rFonts w:hint="eastAsia"/>
          <w:bCs/>
          <w:kern w:val="2"/>
          <w:sz w:val="32"/>
          <w:szCs w:val="32"/>
        </w:rPr>
        <w:t>预算</w:t>
      </w:r>
      <w:r w:rsidRPr="003254D6">
        <w:rPr>
          <w:rFonts w:hint="eastAsia"/>
          <w:bCs/>
          <w:kern w:val="2"/>
          <w:sz w:val="32"/>
          <w:szCs w:val="32"/>
        </w:rPr>
        <w:t>支出</w:t>
      </w:r>
      <w:r>
        <w:rPr>
          <w:bCs/>
          <w:kern w:val="2"/>
          <w:sz w:val="32"/>
          <w:szCs w:val="32"/>
        </w:rPr>
        <w:t>18</w:t>
      </w:r>
      <w:r w:rsidRPr="003254D6">
        <w:rPr>
          <w:rFonts w:hint="eastAsia"/>
          <w:bCs/>
          <w:kern w:val="2"/>
          <w:sz w:val="32"/>
          <w:szCs w:val="32"/>
        </w:rPr>
        <w:t>万元，</w:t>
      </w:r>
      <w:r>
        <w:rPr>
          <w:rFonts w:hint="eastAsia"/>
          <w:bCs/>
          <w:kern w:val="2"/>
          <w:sz w:val="32"/>
          <w:szCs w:val="32"/>
        </w:rPr>
        <w:t>占</w:t>
      </w:r>
      <w:r>
        <w:rPr>
          <w:bCs/>
          <w:kern w:val="2"/>
          <w:sz w:val="32"/>
          <w:szCs w:val="32"/>
        </w:rPr>
        <w:t>3.81%</w:t>
      </w:r>
      <w:r>
        <w:rPr>
          <w:rFonts w:hint="eastAsia"/>
          <w:bCs/>
          <w:kern w:val="2"/>
          <w:sz w:val="32"/>
          <w:szCs w:val="32"/>
        </w:rPr>
        <w:t>，</w:t>
      </w:r>
      <w:r w:rsidRPr="003254D6">
        <w:rPr>
          <w:rFonts w:hint="eastAsia"/>
          <w:bCs/>
          <w:kern w:val="2"/>
          <w:sz w:val="32"/>
          <w:szCs w:val="32"/>
        </w:rPr>
        <w:t>主要用于各种文艺汇演的演出、安排，文化场所的免费开放。</w:t>
      </w:r>
    </w:p>
    <w:p w:rsidR="00784515" w:rsidRPr="003254D6" w:rsidRDefault="00784515" w:rsidP="00A86842">
      <w:pPr>
        <w:pStyle w:val="BodyText"/>
        <w:adjustRightInd w:val="0"/>
        <w:snapToGrid w:val="0"/>
        <w:spacing w:beforeLines="0" w:line="560" w:lineRule="exact"/>
        <w:ind w:firstLineChars="200" w:firstLine="31680"/>
        <w:rPr>
          <w:bCs/>
          <w:kern w:val="2"/>
          <w:sz w:val="32"/>
          <w:szCs w:val="32"/>
        </w:rPr>
      </w:pPr>
      <w:r w:rsidRPr="003254D6">
        <w:rPr>
          <w:rFonts w:hint="eastAsia"/>
          <w:bCs/>
          <w:kern w:val="2"/>
          <w:sz w:val="32"/>
          <w:szCs w:val="32"/>
        </w:rPr>
        <w:t>（三）社会保障和就业</w:t>
      </w:r>
      <w:r>
        <w:rPr>
          <w:rFonts w:hint="eastAsia"/>
          <w:bCs/>
          <w:kern w:val="2"/>
          <w:sz w:val="32"/>
          <w:szCs w:val="32"/>
        </w:rPr>
        <w:t>预算</w:t>
      </w:r>
      <w:r w:rsidRPr="003254D6">
        <w:rPr>
          <w:rFonts w:hint="eastAsia"/>
          <w:bCs/>
          <w:kern w:val="2"/>
          <w:sz w:val="32"/>
          <w:szCs w:val="32"/>
        </w:rPr>
        <w:t>支出</w:t>
      </w:r>
      <w:r>
        <w:rPr>
          <w:bCs/>
          <w:kern w:val="2"/>
          <w:sz w:val="32"/>
          <w:szCs w:val="32"/>
        </w:rPr>
        <w:t>71.69</w:t>
      </w:r>
      <w:r w:rsidRPr="003254D6">
        <w:rPr>
          <w:rFonts w:hint="eastAsia"/>
          <w:bCs/>
          <w:kern w:val="2"/>
          <w:sz w:val="32"/>
          <w:szCs w:val="32"/>
        </w:rPr>
        <w:t>万元，</w:t>
      </w:r>
      <w:r>
        <w:rPr>
          <w:rFonts w:hint="eastAsia"/>
          <w:bCs/>
          <w:kern w:val="2"/>
          <w:sz w:val="32"/>
          <w:szCs w:val="32"/>
        </w:rPr>
        <w:t>占</w:t>
      </w:r>
      <w:r>
        <w:rPr>
          <w:bCs/>
          <w:kern w:val="2"/>
          <w:sz w:val="32"/>
          <w:szCs w:val="32"/>
        </w:rPr>
        <w:t>15.18%</w:t>
      </w:r>
      <w:r>
        <w:rPr>
          <w:rFonts w:hint="eastAsia"/>
          <w:bCs/>
          <w:kern w:val="2"/>
          <w:sz w:val="32"/>
          <w:szCs w:val="32"/>
        </w:rPr>
        <w:t>，</w:t>
      </w:r>
      <w:r w:rsidRPr="003254D6">
        <w:rPr>
          <w:rFonts w:hint="eastAsia"/>
          <w:bCs/>
          <w:kern w:val="2"/>
          <w:sz w:val="32"/>
          <w:szCs w:val="32"/>
        </w:rPr>
        <w:t>主要用于</w:t>
      </w:r>
      <w:r>
        <w:rPr>
          <w:rFonts w:hint="eastAsia"/>
          <w:bCs/>
          <w:kern w:val="2"/>
          <w:sz w:val="32"/>
          <w:szCs w:val="32"/>
        </w:rPr>
        <w:t>基层政权资金、行政事业单位离退休的归口管理的行政单位离退休、</w:t>
      </w:r>
      <w:r w:rsidRPr="003254D6">
        <w:rPr>
          <w:rFonts w:hint="eastAsia"/>
          <w:bCs/>
          <w:kern w:val="2"/>
          <w:sz w:val="32"/>
          <w:szCs w:val="32"/>
        </w:rPr>
        <w:t>其他农村生活补助的农村五保供养。</w:t>
      </w:r>
    </w:p>
    <w:p w:rsidR="00784515" w:rsidRPr="003254D6" w:rsidRDefault="00784515" w:rsidP="00A86842">
      <w:pPr>
        <w:pStyle w:val="BodyText"/>
        <w:adjustRightInd w:val="0"/>
        <w:snapToGrid w:val="0"/>
        <w:spacing w:beforeLines="0" w:line="560" w:lineRule="exact"/>
        <w:ind w:firstLineChars="200" w:firstLine="31680"/>
        <w:rPr>
          <w:bCs/>
          <w:kern w:val="2"/>
          <w:sz w:val="32"/>
          <w:szCs w:val="32"/>
        </w:rPr>
      </w:pPr>
      <w:r w:rsidRPr="003254D6">
        <w:rPr>
          <w:rFonts w:hint="eastAsia"/>
          <w:bCs/>
          <w:kern w:val="2"/>
          <w:sz w:val="32"/>
          <w:szCs w:val="32"/>
        </w:rPr>
        <w:t>（四）医疗卫生与计划生育</w:t>
      </w:r>
      <w:r>
        <w:rPr>
          <w:rFonts w:hint="eastAsia"/>
          <w:bCs/>
          <w:kern w:val="2"/>
          <w:sz w:val="32"/>
          <w:szCs w:val="32"/>
        </w:rPr>
        <w:t>预算</w:t>
      </w:r>
      <w:r w:rsidRPr="003254D6">
        <w:rPr>
          <w:rFonts w:hint="eastAsia"/>
          <w:bCs/>
          <w:kern w:val="2"/>
          <w:sz w:val="32"/>
          <w:szCs w:val="32"/>
        </w:rPr>
        <w:t>支出</w:t>
      </w:r>
      <w:r>
        <w:rPr>
          <w:bCs/>
          <w:kern w:val="2"/>
          <w:sz w:val="32"/>
          <w:szCs w:val="32"/>
        </w:rPr>
        <w:t>7.46</w:t>
      </w:r>
      <w:r w:rsidRPr="003254D6">
        <w:rPr>
          <w:rFonts w:hint="eastAsia"/>
          <w:bCs/>
          <w:kern w:val="2"/>
          <w:sz w:val="32"/>
          <w:szCs w:val="32"/>
        </w:rPr>
        <w:t>万元，</w:t>
      </w:r>
      <w:r>
        <w:rPr>
          <w:rFonts w:hint="eastAsia"/>
          <w:bCs/>
          <w:kern w:val="2"/>
          <w:sz w:val="32"/>
          <w:szCs w:val="32"/>
        </w:rPr>
        <w:t>占</w:t>
      </w:r>
      <w:r>
        <w:rPr>
          <w:bCs/>
          <w:kern w:val="2"/>
          <w:sz w:val="32"/>
          <w:szCs w:val="32"/>
        </w:rPr>
        <w:t>1.58%</w:t>
      </w:r>
      <w:r>
        <w:rPr>
          <w:rFonts w:hint="eastAsia"/>
          <w:bCs/>
          <w:kern w:val="2"/>
          <w:sz w:val="32"/>
          <w:szCs w:val="32"/>
        </w:rPr>
        <w:t>，</w:t>
      </w:r>
      <w:r w:rsidRPr="003254D6">
        <w:rPr>
          <w:rFonts w:hint="eastAsia"/>
          <w:bCs/>
          <w:kern w:val="2"/>
          <w:sz w:val="32"/>
          <w:szCs w:val="32"/>
        </w:rPr>
        <w:t>主要用于医疗保障、行政单位医疗、人口与计划生育事务、其他人口与计划生育事务支出。</w:t>
      </w:r>
    </w:p>
    <w:p w:rsidR="00784515" w:rsidRDefault="00784515" w:rsidP="00A86842">
      <w:pPr>
        <w:pStyle w:val="BodyText"/>
        <w:adjustRightInd w:val="0"/>
        <w:snapToGrid w:val="0"/>
        <w:spacing w:beforeLines="0" w:line="560" w:lineRule="exact"/>
        <w:ind w:firstLineChars="200" w:firstLine="31680"/>
        <w:rPr>
          <w:bCs/>
          <w:kern w:val="2"/>
          <w:sz w:val="32"/>
          <w:szCs w:val="32"/>
        </w:rPr>
      </w:pPr>
      <w:r w:rsidRPr="003254D6">
        <w:rPr>
          <w:rFonts w:hint="eastAsia"/>
          <w:bCs/>
          <w:kern w:val="2"/>
          <w:sz w:val="32"/>
          <w:szCs w:val="32"/>
        </w:rPr>
        <w:t>（五）农林水</w:t>
      </w:r>
      <w:r>
        <w:rPr>
          <w:rFonts w:hint="eastAsia"/>
          <w:bCs/>
          <w:kern w:val="2"/>
          <w:sz w:val="32"/>
          <w:szCs w:val="32"/>
        </w:rPr>
        <w:t>预算</w:t>
      </w:r>
      <w:r w:rsidRPr="003254D6">
        <w:rPr>
          <w:rFonts w:hint="eastAsia"/>
          <w:bCs/>
          <w:kern w:val="2"/>
          <w:sz w:val="32"/>
          <w:szCs w:val="32"/>
        </w:rPr>
        <w:t>支出</w:t>
      </w:r>
      <w:r>
        <w:rPr>
          <w:bCs/>
          <w:kern w:val="2"/>
          <w:sz w:val="32"/>
          <w:szCs w:val="32"/>
        </w:rPr>
        <w:t>107.65</w:t>
      </w:r>
      <w:r w:rsidRPr="003254D6">
        <w:rPr>
          <w:rFonts w:hint="eastAsia"/>
          <w:bCs/>
          <w:kern w:val="2"/>
          <w:sz w:val="32"/>
          <w:szCs w:val="32"/>
        </w:rPr>
        <w:t>万元，</w:t>
      </w:r>
      <w:r>
        <w:rPr>
          <w:rFonts w:hint="eastAsia"/>
          <w:bCs/>
          <w:kern w:val="2"/>
          <w:sz w:val="32"/>
          <w:szCs w:val="32"/>
        </w:rPr>
        <w:t>占</w:t>
      </w:r>
      <w:r>
        <w:rPr>
          <w:bCs/>
          <w:kern w:val="2"/>
          <w:sz w:val="32"/>
          <w:szCs w:val="32"/>
        </w:rPr>
        <w:t>22.8%</w:t>
      </w:r>
      <w:r>
        <w:rPr>
          <w:rFonts w:hint="eastAsia"/>
          <w:bCs/>
          <w:kern w:val="2"/>
          <w:sz w:val="32"/>
          <w:szCs w:val="32"/>
        </w:rPr>
        <w:t>，</w:t>
      </w:r>
      <w:r w:rsidRPr="003254D6">
        <w:rPr>
          <w:rFonts w:hint="eastAsia"/>
          <w:bCs/>
          <w:kern w:val="2"/>
          <w:sz w:val="32"/>
          <w:szCs w:val="32"/>
        </w:rPr>
        <w:t>主要用于</w:t>
      </w:r>
      <w:r>
        <w:rPr>
          <w:rFonts w:hint="eastAsia"/>
          <w:bCs/>
          <w:kern w:val="2"/>
          <w:sz w:val="32"/>
          <w:szCs w:val="32"/>
        </w:rPr>
        <w:t>农业、林业、水利支出、农业的农村道路建设、农村综合改革的农村综合改革示范试点补助</w:t>
      </w:r>
      <w:r w:rsidRPr="003254D6">
        <w:rPr>
          <w:rFonts w:hint="eastAsia"/>
          <w:bCs/>
          <w:kern w:val="2"/>
          <w:sz w:val="32"/>
          <w:szCs w:val="32"/>
        </w:rPr>
        <w:t>。</w:t>
      </w:r>
    </w:p>
    <w:p w:rsidR="00784515" w:rsidRDefault="00784515" w:rsidP="00A86842">
      <w:pPr>
        <w:pStyle w:val="BodyText"/>
        <w:adjustRightInd w:val="0"/>
        <w:snapToGrid w:val="0"/>
        <w:spacing w:beforeLines="0" w:line="560" w:lineRule="exact"/>
        <w:ind w:firstLineChars="200" w:firstLine="31680"/>
        <w:rPr>
          <w:bCs/>
          <w:kern w:val="2"/>
          <w:sz w:val="32"/>
          <w:szCs w:val="32"/>
        </w:rPr>
      </w:pPr>
      <w:r>
        <w:rPr>
          <w:rFonts w:hint="eastAsia"/>
          <w:bCs/>
          <w:kern w:val="2"/>
          <w:sz w:val="32"/>
          <w:szCs w:val="32"/>
        </w:rPr>
        <w:t>（六）公路维护</w:t>
      </w:r>
      <w:r>
        <w:rPr>
          <w:bCs/>
          <w:kern w:val="2"/>
          <w:sz w:val="32"/>
          <w:szCs w:val="32"/>
        </w:rPr>
        <w:t>5.01</w:t>
      </w:r>
      <w:r>
        <w:rPr>
          <w:rFonts w:hint="eastAsia"/>
          <w:bCs/>
          <w:kern w:val="2"/>
          <w:sz w:val="32"/>
          <w:szCs w:val="32"/>
        </w:rPr>
        <w:t>万元，占</w:t>
      </w:r>
      <w:r>
        <w:rPr>
          <w:bCs/>
          <w:kern w:val="2"/>
          <w:sz w:val="32"/>
          <w:szCs w:val="32"/>
        </w:rPr>
        <w:t>1%</w:t>
      </w:r>
      <w:r>
        <w:rPr>
          <w:rFonts w:hint="eastAsia"/>
          <w:bCs/>
          <w:kern w:val="2"/>
          <w:sz w:val="32"/>
          <w:szCs w:val="32"/>
        </w:rPr>
        <w:t>，主要用于公路维护。</w:t>
      </w:r>
    </w:p>
    <w:p w:rsidR="00784515" w:rsidRPr="003254D6" w:rsidRDefault="00784515" w:rsidP="00201652">
      <w:pPr>
        <w:pStyle w:val="BodyText"/>
        <w:adjustRightInd w:val="0"/>
        <w:snapToGrid w:val="0"/>
        <w:spacing w:beforeLines="0" w:line="560" w:lineRule="exact"/>
        <w:ind w:firstLineChars="200" w:firstLine="31680"/>
        <w:rPr>
          <w:bCs/>
          <w:kern w:val="2"/>
          <w:sz w:val="32"/>
          <w:szCs w:val="32"/>
        </w:rPr>
      </w:pPr>
      <w:r>
        <w:rPr>
          <w:rFonts w:hint="eastAsia"/>
          <w:bCs/>
          <w:kern w:val="2"/>
          <w:sz w:val="32"/>
          <w:szCs w:val="32"/>
        </w:rPr>
        <w:t>（七）安全经费</w:t>
      </w:r>
      <w:r>
        <w:rPr>
          <w:bCs/>
          <w:kern w:val="2"/>
          <w:sz w:val="32"/>
          <w:szCs w:val="32"/>
        </w:rPr>
        <w:t>1.7</w:t>
      </w:r>
      <w:r>
        <w:rPr>
          <w:rFonts w:hint="eastAsia"/>
          <w:bCs/>
          <w:kern w:val="2"/>
          <w:sz w:val="32"/>
          <w:szCs w:val="32"/>
        </w:rPr>
        <w:t>万元。占</w:t>
      </w:r>
      <w:r>
        <w:rPr>
          <w:bCs/>
          <w:kern w:val="2"/>
          <w:sz w:val="32"/>
          <w:szCs w:val="32"/>
        </w:rPr>
        <w:t>0.36%</w:t>
      </w:r>
      <w:r>
        <w:rPr>
          <w:rFonts w:hint="eastAsia"/>
          <w:bCs/>
          <w:kern w:val="2"/>
          <w:sz w:val="32"/>
          <w:szCs w:val="32"/>
        </w:rPr>
        <w:t>，主要用于安全生产监管。占</w:t>
      </w:r>
      <w:r>
        <w:rPr>
          <w:bCs/>
          <w:kern w:val="2"/>
          <w:sz w:val="32"/>
          <w:szCs w:val="32"/>
        </w:rPr>
        <w:t>6.95%</w:t>
      </w:r>
      <w:r>
        <w:rPr>
          <w:rFonts w:hint="eastAsia"/>
          <w:bCs/>
          <w:kern w:val="2"/>
          <w:sz w:val="32"/>
          <w:szCs w:val="32"/>
        </w:rPr>
        <w:t>。</w:t>
      </w:r>
    </w:p>
    <w:p w:rsidR="00784515" w:rsidRDefault="00784515" w:rsidP="00A86842">
      <w:pPr>
        <w:pStyle w:val="BodyText"/>
        <w:adjustRightInd w:val="0"/>
        <w:snapToGrid w:val="0"/>
        <w:spacing w:beforeLines="0" w:line="560" w:lineRule="exact"/>
        <w:ind w:firstLineChars="200" w:firstLine="31680"/>
        <w:rPr>
          <w:bCs/>
          <w:kern w:val="2"/>
          <w:sz w:val="32"/>
          <w:szCs w:val="32"/>
        </w:rPr>
      </w:pPr>
      <w:r w:rsidRPr="003254D6">
        <w:rPr>
          <w:rFonts w:hint="eastAsia"/>
          <w:bCs/>
          <w:kern w:val="2"/>
          <w:sz w:val="32"/>
          <w:szCs w:val="32"/>
        </w:rPr>
        <w:t>（</w:t>
      </w:r>
      <w:r>
        <w:rPr>
          <w:rFonts w:hint="eastAsia"/>
          <w:bCs/>
          <w:kern w:val="2"/>
          <w:sz w:val="32"/>
          <w:szCs w:val="32"/>
        </w:rPr>
        <w:t>八</w:t>
      </w:r>
      <w:r w:rsidRPr="003254D6">
        <w:rPr>
          <w:rFonts w:hint="eastAsia"/>
          <w:bCs/>
          <w:kern w:val="2"/>
          <w:sz w:val="32"/>
          <w:szCs w:val="32"/>
        </w:rPr>
        <w:t>）住房保障</w:t>
      </w:r>
      <w:r>
        <w:rPr>
          <w:rFonts w:hint="eastAsia"/>
          <w:bCs/>
          <w:kern w:val="2"/>
          <w:sz w:val="32"/>
          <w:szCs w:val="32"/>
        </w:rPr>
        <w:t>预算</w:t>
      </w:r>
      <w:r w:rsidRPr="003254D6">
        <w:rPr>
          <w:rFonts w:hint="eastAsia"/>
          <w:bCs/>
          <w:kern w:val="2"/>
          <w:sz w:val="32"/>
          <w:szCs w:val="32"/>
        </w:rPr>
        <w:t>支出</w:t>
      </w:r>
      <w:r>
        <w:rPr>
          <w:bCs/>
          <w:kern w:val="2"/>
          <w:sz w:val="32"/>
          <w:szCs w:val="32"/>
        </w:rPr>
        <w:t>32.82</w:t>
      </w:r>
      <w:r w:rsidRPr="003254D6">
        <w:rPr>
          <w:rFonts w:hint="eastAsia"/>
          <w:bCs/>
          <w:kern w:val="2"/>
          <w:sz w:val="32"/>
          <w:szCs w:val="32"/>
        </w:rPr>
        <w:t>万元，</w:t>
      </w:r>
      <w:r>
        <w:rPr>
          <w:rFonts w:hint="eastAsia"/>
          <w:bCs/>
          <w:kern w:val="2"/>
          <w:sz w:val="32"/>
          <w:szCs w:val="32"/>
        </w:rPr>
        <w:t>占</w:t>
      </w:r>
      <w:r>
        <w:rPr>
          <w:bCs/>
          <w:kern w:val="2"/>
          <w:sz w:val="32"/>
          <w:szCs w:val="32"/>
        </w:rPr>
        <w:t>5.78%</w:t>
      </w:r>
      <w:r>
        <w:rPr>
          <w:rFonts w:hint="eastAsia"/>
          <w:bCs/>
          <w:kern w:val="2"/>
          <w:sz w:val="32"/>
          <w:szCs w:val="32"/>
        </w:rPr>
        <w:t>，</w:t>
      </w:r>
      <w:r w:rsidRPr="003254D6">
        <w:rPr>
          <w:rFonts w:hint="eastAsia"/>
          <w:bCs/>
          <w:kern w:val="2"/>
          <w:sz w:val="32"/>
          <w:szCs w:val="32"/>
        </w:rPr>
        <w:t>主要用于住房改革支出的住房公积金。</w:t>
      </w:r>
    </w:p>
    <w:p w:rsidR="00784515" w:rsidRPr="007770C3" w:rsidRDefault="00784515" w:rsidP="00DA15B5">
      <w:pPr>
        <w:spacing w:line="600" w:lineRule="exact"/>
        <w:rPr>
          <w:rFonts w:ascii="黑体" w:eastAsia="黑体"/>
          <w:color w:val="000000"/>
          <w:sz w:val="32"/>
          <w:szCs w:val="32"/>
        </w:rPr>
      </w:pPr>
      <w:r w:rsidRPr="007770C3">
        <w:rPr>
          <w:rFonts w:ascii="黑体" w:eastAsia="黑体" w:hint="eastAsia"/>
          <w:color w:val="000000"/>
          <w:sz w:val="32"/>
          <w:szCs w:val="32"/>
        </w:rPr>
        <w:t>六、一般公共预算财政拨款基本支出</w:t>
      </w:r>
      <w:r>
        <w:rPr>
          <w:rFonts w:ascii="黑体" w:eastAsia="黑体" w:hint="eastAsia"/>
          <w:color w:val="000000"/>
          <w:sz w:val="32"/>
          <w:szCs w:val="32"/>
        </w:rPr>
        <w:t>预算</w:t>
      </w:r>
      <w:r w:rsidRPr="007770C3">
        <w:rPr>
          <w:rFonts w:ascii="黑体" w:eastAsia="黑体" w:hint="eastAsia"/>
          <w:color w:val="000000"/>
          <w:sz w:val="32"/>
          <w:szCs w:val="32"/>
        </w:rPr>
        <w:t>情况</w:t>
      </w:r>
    </w:p>
    <w:p w:rsidR="00784515" w:rsidRPr="007770C3" w:rsidRDefault="00784515" w:rsidP="00DA15B5">
      <w:pPr>
        <w:spacing w:line="600" w:lineRule="exact"/>
        <w:rPr>
          <w:rFonts w:ascii="仿宋_GB2312" w:eastAsia="仿宋_GB2312"/>
          <w:color w:val="000000"/>
          <w:sz w:val="32"/>
          <w:szCs w:val="32"/>
        </w:rPr>
      </w:pPr>
      <w:r>
        <w:rPr>
          <w:rFonts w:ascii="仿宋_GB2312" w:eastAsia="仿宋_GB2312" w:hint="eastAsia"/>
          <w:color w:val="000000"/>
          <w:sz w:val="32"/>
          <w:szCs w:val="32"/>
        </w:rPr>
        <w:t>和爱乡</w:t>
      </w:r>
      <w:r w:rsidRPr="007770C3">
        <w:rPr>
          <w:rFonts w:ascii="仿宋_GB2312" w:eastAsia="仿宋_GB2312"/>
          <w:color w:val="000000"/>
          <w:sz w:val="32"/>
          <w:szCs w:val="32"/>
        </w:rPr>
        <w:t>201</w:t>
      </w:r>
      <w:r>
        <w:rPr>
          <w:rFonts w:ascii="仿宋_GB2312" w:eastAsia="仿宋_GB2312"/>
          <w:color w:val="000000"/>
          <w:sz w:val="32"/>
          <w:szCs w:val="32"/>
        </w:rPr>
        <w:t>7</w:t>
      </w:r>
      <w:r w:rsidRPr="007770C3">
        <w:rPr>
          <w:rFonts w:ascii="仿宋_GB2312" w:eastAsia="仿宋_GB2312" w:hint="eastAsia"/>
          <w:color w:val="000000"/>
          <w:sz w:val="32"/>
          <w:szCs w:val="32"/>
        </w:rPr>
        <w:t>年一般公共预算财政拨款基本支出</w:t>
      </w:r>
      <w:r>
        <w:rPr>
          <w:rFonts w:ascii="仿宋_GB2312" w:eastAsia="仿宋_GB2312"/>
          <w:color w:val="000000"/>
          <w:sz w:val="32"/>
          <w:szCs w:val="32"/>
        </w:rPr>
        <w:t>472.08</w:t>
      </w:r>
      <w:r w:rsidRPr="007770C3">
        <w:rPr>
          <w:rFonts w:ascii="仿宋_GB2312" w:eastAsia="仿宋_GB2312" w:hint="eastAsia"/>
          <w:color w:val="000000"/>
          <w:sz w:val="32"/>
          <w:szCs w:val="32"/>
        </w:rPr>
        <w:t>万元，其中：</w:t>
      </w:r>
    </w:p>
    <w:p w:rsidR="00784515" w:rsidRDefault="00784515" w:rsidP="00DA15B5">
      <w:pPr>
        <w:spacing w:line="600" w:lineRule="exact"/>
        <w:ind w:firstLine="645"/>
        <w:rPr>
          <w:rFonts w:ascii="仿宋_GB2312" w:eastAsia="仿宋_GB2312"/>
          <w:color w:val="000000"/>
          <w:sz w:val="32"/>
          <w:szCs w:val="32"/>
        </w:rPr>
      </w:pPr>
      <w:r w:rsidRPr="007770C3">
        <w:rPr>
          <w:rFonts w:ascii="仿宋_GB2312" w:eastAsia="仿宋_GB2312" w:hint="eastAsia"/>
          <w:color w:val="000000"/>
          <w:sz w:val="32"/>
          <w:szCs w:val="32"/>
        </w:rPr>
        <w:t>人员经费</w:t>
      </w:r>
      <w:r>
        <w:rPr>
          <w:rFonts w:ascii="仿宋_GB2312" w:eastAsia="仿宋_GB2312"/>
          <w:color w:val="000000"/>
          <w:sz w:val="32"/>
          <w:szCs w:val="32"/>
        </w:rPr>
        <w:t>450.78</w:t>
      </w:r>
      <w:r w:rsidRPr="007770C3">
        <w:rPr>
          <w:rFonts w:ascii="仿宋_GB2312" w:eastAsia="仿宋_GB2312" w:hint="eastAsia"/>
          <w:color w:val="000000"/>
          <w:sz w:val="32"/>
          <w:szCs w:val="32"/>
        </w:rPr>
        <w:t>万元，主要包括：基本工资</w:t>
      </w:r>
      <w:r>
        <w:rPr>
          <w:rFonts w:ascii="仿宋_GB2312" w:eastAsia="仿宋_GB2312"/>
          <w:color w:val="000000"/>
          <w:sz w:val="32"/>
          <w:szCs w:val="32"/>
        </w:rPr>
        <w:t>157.78</w:t>
      </w:r>
      <w:r>
        <w:rPr>
          <w:rFonts w:ascii="仿宋_GB2312" w:eastAsia="仿宋_GB2312" w:hint="eastAsia"/>
          <w:color w:val="000000"/>
          <w:sz w:val="32"/>
          <w:szCs w:val="32"/>
        </w:rPr>
        <w:t>万元</w:t>
      </w:r>
      <w:r w:rsidRPr="007770C3">
        <w:rPr>
          <w:rFonts w:ascii="仿宋_GB2312" w:eastAsia="仿宋_GB2312" w:hint="eastAsia"/>
          <w:color w:val="000000"/>
          <w:sz w:val="32"/>
          <w:szCs w:val="32"/>
        </w:rPr>
        <w:t>、津贴补贴</w:t>
      </w:r>
      <w:r>
        <w:rPr>
          <w:rFonts w:ascii="仿宋_GB2312" w:eastAsia="仿宋_GB2312"/>
          <w:color w:val="000000"/>
          <w:sz w:val="32"/>
          <w:szCs w:val="32"/>
        </w:rPr>
        <w:t>170.06</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、奖金</w:t>
      </w:r>
      <w:r>
        <w:rPr>
          <w:rFonts w:ascii="仿宋_GB2312" w:eastAsia="仿宋_GB2312"/>
          <w:color w:val="000000"/>
          <w:sz w:val="32"/>
          <w:szCs w:val="32"/>
        </w:rPr>
        <w:t>9.5</w:t>
      </w:r>
      <w:r>
        <w:rPr>
          <w:rFonts w:ascii="仿宋_GB2312" w:eastAsia="仿宋_GB2312" w:hint="eastAsia"/>
          <w:color w:val="000000"/>
          <w:sz w:val="32"/>
          <w:szCs w:val="32"/>
        </w:rPr>
        <w:t>万元</w:t>
      </w:r>
      <w:r w:rsidRPr="007770C3">
        <w:rPr>
          <w:rFonts w:ascii="仿宋_GB2312" w:eastAsia="仿宋_GB2312" w:hint="eastAsia"/>
          <w:color w:val="000000"/>
          <w:sz w:val="32"/>
          <w:szCs w:val="32"/>
        </w:rPr>
        <w:t>、绩效工资</w:t>
      </w:r>
      <w:r>
        <w:rPr>
          <w:rFonts w:ascii="仿宋_GB2312" w:eastAsia="仿宋_GB2312"/>
          <w:color w:val="000000"/>
          <w:sz w:val="32"/>
          <w:szCs w:val="32"/>
        </w:rPr>
        <w:t>12</w:t>
      </w:r>
      <w:r>
        <w:rPr>
          <w:rFonts w:ascii="仿宋_GB2312" w:eastAsia="仿宋_GB2312" w:hint="eastAsia"/>
          <w:color w:val="000000"/>
          <w:sz w:val="32"/>
          <w:szCs w:val="32"/>
        </w:rPr>
        <w:t>万元</w:t>
      </w:r>
      <w:r w:rsidRPr="007770C3">
        <w:rPr>
          <w:rFonts w:ascii="仿宋_GB2312" w:eastAsia="仿宋_GB2312" w:hint="eastAsia"/>
          <w:color w:val="000000"/>
          <w:sz w:val="32"/>
          <w:szCs w:val="32"/>
        </w:rPr>
        <w:t>、机关事业单位基本养老保险缴费</w:t>
      </w:r>
      <w:r>
        <w:rPr>
          <w:rFonts w:ascii="仿宋_GB2312" w:eastAsia="仿宋_GB2312"/>
          <w:color w:val="000000"/>
          <w:sz w:val="32"/>
          <w:szCs w:val="32"/>
        </w:rPr>
        <w:t>69.71</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、其他社会保障缴费</w:t>
      </w:r>
      <w:r>
        <w:rPr>
          <w:rFonts w:ascii="仿宋_GB2312" w:eastAsia="仿宋_GB2312"/>
          <w:color w:val="000000"/>
          <w:sz w:val="32"/>
          <w:szCs w:val="32"/>
        </w:rPr>
        <w:t>32.15</w:t>
      </w:r>
      <w:r>
        <w:rPr>
          <w:rFonts w:ascii="仿宋_GB2312" w:eastAsia="仿宋_GB2312" w:hint="eastAsia"/>
          <w:color w:val="000000"/>
          <w:sz w:val="32"/>
          <w:szCs w:val="32"/>
        </w:rPr>
        <w:t>万元。</w:t>
      </w:r>
    </w:p>
    <w:p w:rsidR="00784515" w:rsidRDefault="00784515" w:rsidP="00DA15B5">
      <w:pPr>
        <w:spacing w:line="600" w:lineRule="exact"/>
        <w:ind w:firstLine="645"/>
        <w:rPr>
          <w:rFonts w:ascii="仿宋_GB2312" w:eastAsia="仿宋_GB2312"/>
          <w:color w:val="000000"/>
          <w:sz w:val="32"/>
          <w:szCs w:val="32"/>
        </w:rPr>
      </w:pPr>
      <w:r w:rsidRPr="00DA15B5">
        <w:rPr>
          <w:rFonts w:ascii="仿宋_GB2312" w:eastAsia="仿宋_GB2312" w:hint="eastAsia"/>
          <w:color w:val="000000"/>
          <w:sz w:val="32"/>
          <w:szCs w:val="32"/>
        </w:rPr>
        <w:t>对个人和家庭的补助</w:t>
      </w:r>
      <w:r>
        <w:rPr>
          <w:rFonts w:ascii="仿宋_GB2312" w:eastAsia="仿宋_GB2312"/>
          <w:color w:val="000000"/>
          <w:sz w:val="32"/>
          <w:szCs w:val="32"/>
        </w:rPr>
        <w:t>119.48</w:t>
      </w:r>
      <w:r>
        <w:rPr>
          <w:rFonts w:ascii="仿宋_GB2312" w:eastAsia="仿宋_GB2312" w:hint="eastAsia"/>
          <w:color w:val="000000"/>
          <w:sz w:val="32"/>
          <w:szCs w:val="32"/>
        </w:rPr>
        <w:t>元，主要包括：</w:t>
      </w:r>
      <w:r w:rsidRPr="007770C3">
        <w:rPr>
          <w:rFonts w:ascii="仿宋_GB2312" w:eastAsia="仿宋_GB2312" w:hint="eastAsia"/>
          <w:color w:val="000000"/>
          <w:sz w:val="32"/>
          <w:szCs w:val="32"/>
        </w:rPr>
        <w:t>抚恤金</w:t>
      </w:r>
      <w:r>
        <w:rPr>
          <w:rFonts w:ascii="仿宋_GB2312" w:eastAsia="仿宋_GB2312"/>
          <w:color w:val="000000"/>
          <w:sz w:val="32"/>
          <w:szCs w:val="32"/>
        </w:rPr>
        <w:t>2.93</w:t>
      </w:r>
      <w:r>
        <w:rPr>
          <w:rFonts w:ascii="仿宋_GB2312" w:eastAsia="仿宋_GB2312" w:hint="eastAsia"/>
          <w:color w:val="000000"/>
          <w:sz w:val="32"/>
          <w:szCs w:val="32"/>
        </w:rPr>
        <w:t>万元</w:t>
      </w:r>
      <w:r w:rsidRPr="007770C3">
        <w:rPr>
          <w:rFonts w:ascii="仿宋_GB2312" w:eastAsia="仿宋_GB2312" w:hint="eastAsia"/>
          <w:color w:val="000000"/>
          <w:sz w:val="32"/>
          <w:szCs w:val="32"/>
        </w:rPr>
        <w:t>、生活补助</w:t>
      </w:r>
      <w:r>
        <w:rPr>
          <w:rFonts w:ascii="仿宋_GB2312" w:eastAsia="仿宋_GB2312"/>
          <w:color w:val="000000"/>
          <w:sz w:val="32"/>
          <w:szCs w:val="32"/>
        </w:rPr>
        <w:t>59.08</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、医疗费</w:t>
      </w:r>
      <w:r>
        <w:rPr>
          <w:rFonts w:ascii="仿宋_GB2312" w:eastAsia="仿宋_GB2312"/>
          <w:color w:val="000000"/>
          <w:sz w:val="32"/>
          <w:szCs w:val="32"/>
        </w:rPr>
        <w:t>2.16</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、奖励金</w:t>
      </w:r>
      <w:r>
        <w:rPr>
          <w:rFonts w:ascii="仿宋_GB2312" w:eastAsia="仿宋_GB2312"/>
          <w:color w:val="000000"/>
          <w:sz w:val="32"/>
          <w:szCs w:val="32"/>
        </w:rPr>
        <w:t>0.11</w:t>
      </w:r>
      <w:r>
        <w:rPr>
          <w:rFonts w:ascii="仿宋_GB2312" w:eastAsia="仿宋_GB2312" w:hint="eastAsia"/>
          <w:color w:val="000000"/>
          <w:sz w:val="32"/>
          <w:szCs w:val="32"/>
        </w:rPr>
        <w:t>万元</w:t>
      </w:r>
      <w:r w:rsidRPr="007770C3">
        <w:rPr>
          <w:rFonts w:ascii="仿宋_GB2312" w:eastAsia="仿宋_GB2312" w:hint="eastAsia"/>
          <w:color w:val="000000"/>
          <w:sz w:val="32"/>
          <w:szCs w:val="32"/>
        </w:rPr>
        <w:t>、住房公积金</w:t>
      </w:r>
      <w:r>
        <w:rPr>
          <w:rFonts w:ascii="仿宋_GB2312" w:eastAsia="仿宋_GB2312"/>
          <w:color w:val="000000"/>
          <w:sz w:val="32"/>
          <w:szCs w:val="32"/>
        </w:rPr>
        <w:t>55.2</w:t>
      </w:r>
      <w:r>
        <w:rPr>
          <w:rFonts w:ascii="仿宋_GB2312" w:eastAsia="仿宋_GB2312" w:hint="eastAsia"/>
          <w:color w:val="000000"/>
          <w:sz w:val="32"/>
          <w:szCs w:val="32"/>
        </w:rPr>
        <w:t>万元</w:t>
      </w:r>
      <w:r w:rsidRPr="007770C3">
        <w:rPr>
          <w:rFonts w:ascii="仿宋_GB2312" w:eastAsia="仿宋_GB2312" w:hint="eastAsia"/>
          <w:color w:val="000000"/>
          <w:sz w:val="32"/>
          <w:szCs w:val="32"/>
        </w:rPr>
        <w:t>。</w:t>
      </w:r>
      <w:r w:rsidRPr="007770C3">
        <w:rPr>
          <w:rFonts w:ascii="仿宋_GB2312" w:eastAsia="仿宋_GB2312"/>
          <w:color w:val="000000"/>
          <w:sz w:val="32"/>
          <w:szCs w:val="32"/>
        </w:rPr>
        <w:br/>
      </w:r>
      <w:r w:rsidRPr="007770C3">
        <w:rPr>
          <w:rFonts w:ascii="仿宋_GB2312" w:eastAsia="仿宋_GB2312" w:hint="eastAsia"/>
          <w:color w:val="000000"/>
          <w:sz w:val="32"/>
          <w:szCs w:val="32"/>
        </w:rPr>
        <w:t xml:space="preserve">　　公用经费</w:t>
      </w:r>
      <w:r>
        <w:rPr>
          <w:rFonts w:ascii="仿宋_GB2312" w:eastAsia="仿宋_GB2312"/>
          <w:color w:val="000000"/>
          <w:sz w:val="32"/>
          <w:szCs w:val="32"/>
        </w:rPr>
        <w:t>122.96</w:t>
      </w:r>
      <w:r w:rsidRPr="007770C3">
        <w:rPr>
          <w:rFonts w:ascii="仿宋_GB2312" w:eastAsia="仿宋_GB2312" w:hint="eastAsia"/>
          <w:color w:val="000000"/>
          <w:sz w:val="32"/>
          <w:szCs w:val="32"/>
        </w:rPr>
        <w:t>万元，主要包括：办公费</w:t>
      </w:r>
      <w:r>
        <w:rPr>
          <w:rFonts w:ascii="仿宋_GB2312" w:eastAsia="仿宋_GB2312"/>
          <w:color w:val="000000"/>
          <w:sz w:val="32"/>
          <w:szCs w:val="32"/>
        </w:rPr>
        <w:t>47.3</w:t>
      </w:r>
      <w:r>
        <w:rPr>
          <w:rFonts w:ascii="仿宋_GB2312" w:eastAsia="仿宋_GB2312" w:hint="eastAsia"/>
          <w:color w:val="000000"/>
          <w:sz w:val="32"/>
          <w:szCs w:val="32"/>
        </w:rPr>
        <w:t>万元</w:t>
      </w:r>
      <w:r w:rsidRPr="007770C3">
        <w:rPr>
          <w:rFonts w:ascii="仿宋_GB2312" w:eastAsia="仿宋_GB2312" w:hint="eastAsia"/>
          <w:color w:val="000000"/>
          <w:sz w:val="32"/>
          <w:szCs w:val="32"/>
        </w:rPr>
        <w:t>、水费</w:t>
      </w:r>
      <w:r>
        <w:rPr>
          <w:rFonts w:ascii="仿宋_GB2312" w:eastAsia="仿宋_GB2312"/>
          <w:color w:val="000000"/>
          <w:sz w:val="32"/>
          <w:szCs w:val="32"/>
        </w:rPr>
        <w:t>2.5</w:t>
      </w:r>
      <w:r>
        <w:rPr>
          <w:rFonts w:ascii="仿宋_GB2312" w:eastAsia="仿宋_GB2312" w:hint="eastAsia"/>
          <w:color w:val="000000"/>
          <w:sz w:val="32"/>
          <w:szCs w:val="32"/>
        </w:rPr>
        <w:t>万元</w:t>
      </w:r>
      <w:r w:rsidRPr="007770C3">
        <w:rPr>
          <w:rFonts w:ascii="仿宋_GB2312" w:eastAsia="仿宋_GB2312" w:hint="eastAsia"/>
          <w:color w:val="000000"/>
          <w:sz w:val="32"/>
          <w:szCs w:val="32"/>
        </w:rPr>
        <w:t>、电费</w:t>
      </w:r>
      <w:r>
        <w:rPr>
          <w:rFonts w:ascii="仿宋_GB2312" w:eastAsia="仿宋_GB2312"/>
          <w:color w:val="000000"/>
          <w:sz w:val="32"/>
          <w:szCs w:val="32"/>
        </w:rPr>
        <w:t>2.88</w:t>
      </w:r>
      <w:r>
        <w:rPr>
          <w:rFonts w:ascii="仿宋_GB2312" w:eastAsia="仿宋_GB2312" w:hint="eastAsia"/>
          <w:color w:val="000000"/>
          <w:sz w:val="32"/>
          <w:szCs w:val="32"/>
        </w:rPr>
        <w:t>万元</w:t>
      </w:r>
      <w:r w:rsidRPr="007770C3">
        <w:rPr>
          <w:rFonts w:ascii="仿宋_GB2312" w:eastAsia="仿宋_GB2312" w:hint="eastAsia"/>
          <w:color w:val="000000"/>
          <w:sz w:val="32"/>
          <w:szCs w:val="32"/>
        </w:rPr>
        <w:t>、邮电费</w:t>
      </w:r>
      <w:r>
        <w:rPr>
          <w:rFonts w:ascii="仿宋_GB2312" w:eastAsia="仿宋_GB2312"/>
          <w:color w:val="000000"/>
          <w:sz w:val="32"/>
          <w:szCs w:val="32"/>
        </w:rPr>
        <w:t>3.84</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、差旅费</w:t>
      </w:r>
      <w:r>
        <w:rPr>
          <w:rFonts w:ascii="仿宋_GB2312" w:eastAsia="仿宋_GB2312"/>
          <w:color w:val="000000"/>
          <w:sz w:val="32"/>
          <w:szCs w:val="32"/>
        </w:rPr>
        <w:t>20</w:t>
      </w:r>
      <w:r>
        <w:rPr>
          <w:rFonts w:ascii="仿宋_GB2312" w:eastAsia="仿宋_GB2312" w:hint="eastAsia"/>
          <w:color w:val="000000"/>
          <w:sz w:val="32"/>
          <w:szCs w:val="32"/>
        </w:rPr>
        <w:t>万元</w:t>
      </w:r>
      <w:r w:rsidRPr="007770C3">
        <w:rPr>
          <w:rFonts w:ascii="仿宋_GB2312" w:eastAsia="仿宋_GB2312" w:hint="eastAsia"/>
          <w:color w:val="000000"/>
          <w:sz w:val="32"/>
          <w:szCs w:val="32"/>
        </w:rPr>
        <w:t>、会议费</w:t>
      </w:r>
      <w:r>
        <w:rPr>
          <w:rFonts w:ascii="仿宋_GB2312" w:eastAsia="仿宋_GB2312"/>
          <w:color w:val="000000"/>
          <w:sz w:val="32"/>
          <w:szCs w:val="32"/>
        </w:rPr>
        <w:t>8.79</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、公务接待费</w:t>
      </w:r>
      <w:r>
        <w:rPr>
          <w:rFonts w:ascii="仿宋_GB2312" w:eastAsia="仿宋_GB2312"/>
          <w:color w:val="000000"/>
          <w:sz w:val="32"/>
          <w:szCs w:val="32"/>
        </w:rPr>
        <w:t>2.29</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、劳务费</w:t>
      </w:r>
      <w:r>
        <w:rPr>
          <w:rFonts w:ascii="仿宋_GB2312" w:eastAsia="仿宋_GB2312"/>
          <w:color w:val="000000"/>
          <w:sz w:val="32"/>
          <w:szCs w:val="32"/>
        </w:rPr>
        <w:t>10.01</w:t>
      </w:r>
      <w:r>
        <w:rPr>
          <w:rFonts w:ascii="仿宋_GB2312" w:eastAsia="仿宋_GB2312" w:hint="eastAsia"/>
          <w:color w:val="000000"/>
          <w:sz w:val="32"/>
          <w:szCs w:val="32"/>
        </w:rPr>
        <w:t>万元</w:t>
      </w:r>
      <w:r w:rsidRPr="007770C3">
        <w:rPr>
          <w:rFonts w:ascii="仿宋_GB2312" w:eastAsia="仿宋_GB2312" w:hint="eastAsia"/>
          <w:color w:val="000000"/>
          <w:sz w:val="32"/>
          <w:szCs w:val="32"/>
        </w:rPr>
        <w:t>、工</w:t>
      </w:r>
      <w:r>
        <w:rPr>
          <w:rFonts w:ascii="仿宋_GB2312" w:eastAsia="仿宋_GB2312" w:hint="eastAsia"/>
          <w:color w:val="000000"/>
          <w:sz w:val="32"/>
          <w:szCs w:val="32"/>
        </w:rPr>
        <w:t>会经费</w:t>
      </w:r>
      <w:r>
        <w:rPr>
          <w:rFonts w:ascii="仿宋_GB2312" w:eastAsia="仿宋_GB2312"/>
          <w:color w:val="000000"/>
          <w:sz w:val="32"/>
          <w:szCs w:val="32"/>
        </w:rPr>
        <w:t>6.98</w:t>
      </w:r>
      <w:r>
        <w:rPr>
          <w:rFonts w:ascii="仿宋_GB2312" w:eastAsia="仿宋_GB2312" w:hint="eastAsia"/>
          <w:color w:val="000000"/>
          <w:sz w:val="32"/>
          <w:szCs w:val="32"/>
        </w:rPr>
        <w:t>万元、福利费</w:t>
      </w:r>
      <w:r>
        <w:rPr>
          <w:rFonts w:ascii="仿宋_GB2312" w:eastAsia="仿宋_GB2312"/>
          <w:color w:val="000000"/>
          <w:sz w:val="32"/>
          <w:szCs w:val="32"/>
        </w:rPr>
        <w:t>5.5</w:t>
      </w:r>
      <w:r>
        <w:rPr>
          <w:rFonts w:ascii="仿宋_GB2312" w:eastAsia="仿宋_GB2312" w:hint="eastAsia"/>
          <w:color w:val="000000"/>
          <w:sz w:val="32"/>
          <w:szCs w:val="32"/>
        </w:rPr>
        <w:t>万元公务用车运行维护费</w:t>
      </w:r>
      <w:r>
        <w:rPr>
          <w:rFonts w:ascii="仿宋_GB2312" w:eastAsia="仿宋_GB2312"/>
          <w:color w:val="000000"/>
          <w:sz w:val="32"/>
          <w:szCs w:val="32"/>
        </w:rPr>
        <w:t>12.87</w:t>
      </w:r>
      <w:r>
        <w:rPr>
          <w:rFonts w:ascii="仿宋_GB2312" w:eastAsia="仿宋_GB2312" w:hint="eastAsia"/>
          <w:color w:val="000000"/>
          <w:sz w:val="32"/>
          <w:szCs w:val="32"/>
        </w:rPr>
        <w:t>万元</w:t>
      </w:r>
      <w:r w:rsidRPr="007770C3">
        <w:rPr>
          <w:rFonts w:ascii="仿宋_GB2312" w:eastAsia="仿宋_GB2312" w:hint="eastAsia"/>
          <w:color w:val="000000"/>
          <w:sz w:val="32"/>
          <w:szCs w:val="32"/>
        </w:rPr>
        <w:t>。</w:t>
      </w:r>
    </w:p>
    <w:p w:rsidR="00784515" w:rsidRPr="006C772A" w:rsidRDefault="00784515" w:rsidP="00D11BC1">
      <w:pPr>
        <w:spacing w:line="560" w:lineRule="exact"/>
        <w:rPr>
          <w:rFonts w:ascii="黑体" w:eastAsia="黑体"/>
          <w:sz w:val="32"/>
          <w:szCs w:val="32"/>
        </w:rPr>
      </w:pPr>
      <w:r>
        <w:rPr>
          <w:rFonts w:ascii="黑体" w:eastAsia="黑体" w:hint="eastAsia"/>
          <w:sz w:val="32"/>
          <w:szCs w:val="32"/>
        </w:rPr>
        <w:t>七、</w:t>
      </w:r>
      <w:r w:rsidRPr="006C772A">
        <w:rPr>
          <w:rFonts w:ascii="黑体" w:eastAsia="黑体" w:hint="eastAsia"/>
          <w:sz w:val="32"/>
          <w:szCs w:val="32"/>
        </w:rPr>
        <w:t>财政拨款</w:t>
      </w:r>
      <w:r>
        <w:rPr>
          <w:rFonts w:ascii="黑体" w:eastAsia="黑体" w:hint="eastAsia"/>
          <w:sz w:val="32"/>
          <w:szCs w:val="32"/>
        </w:rPr>
        <w:t>“</w:t>
      </w:r>
      <w:r w:rsidRPr="006C772A">
        <w:rPr>
          <w:rFonts w:ascii="黑体" w:eastAsia="黑体" w:hint="eastAsia"/>
          <w:sz w:val="32"/>
          <w:szCs w:val="32"/>
        </w:rPr>
        <w:t>三公”经费</w:t>
      </w:r>
      <w:r>
        <w:rPr>
          <w:rFonts w:ascii="黑体" w:eastAsia="黑体" w:hint="eastAsia"/>
          <w:sz w:val="32"/>
          <w:szCs w:val="32"/>
        </w:rPr>
        <w:t>支出预算</w:t>
      </w:r>
      <w:r w:rsidRPr="006C772A">
        <w:rPr>
          <w:rFonts w:ascii="黑体" w:eastAsia="黑体" w:hint="eastAsia"/>
          <w:sz w:val="32"/>
          <w:szCs w:val="32"/>
        </w:rPr>
        <w:t>情况</w:t>
      </w:r>
    </w:p>
    <w:p w:rsidR="00784515" w:rsidRPr="00633F83" w:rsidRDefault="00784515" w:rsidP="00A86842">
      <w:pPr>
        <w:spacing w:line="560" w:lineRule="exact"/>
        <w:ind w:firstLineChars="200" w:firstLine="31680"/>
        <w:rPr>
          <w:rFonts w:ascii="楷体_GB2312" w:eastAsia="楷体_GB2312"/>
          <w:b/>
          <w:sz w:val="32"/>
          <w:szCs w:val="32"/>
        </w:rPr>
      </w:pPr>
      <w:r w:rsidRPr="00633F83">
        <w:rPr>
          <w:rFonts w:ascii="仿宋_GB2312" w:eastAsia="仿宋_GB2312" w:hint="eastAsia"/>
          <w:b/>
          <w:sz w:val="32"/>
          <w:szCs w:val="32"/>
        </w:rPr>
        <w:t>（</w:t>
      </w:r>
      <w:r>
        <w:rPr>
          <w:rFonts w:ascii="宋体-方正超大字符集" w:eastAsia="宋体-方正超大字符集" w:hAnsi="宋体-方正超大字符集" w:cs="宋体-方正超大字符集" w:hint="eastAsia"/>
          <w:b/>
          <w:sz w:val="32"/>
          <w:szCs w:val="32"/>
        </w:rPr>
        <w:t>一</w:t>
      </w:r>
      <w:r w:rsidRPr="00633F83">
        <w:rPr>
          <w:rFonts w:ascii="仿宋_GB2312" w:eastAsia="仿宋_GB2312" w:hint="eastAsia"/>
          <w:b/>
          <w:sz w:val="32"/>
          <w:szCs w:val="32"/>
        </w:rPr>
        <w:t>）公务接待费</w:t>
      </w:r>
    </w:p>
    <w:p w:rsidR="00784515" w:rsidRPr="003254D6" w:rsidRDefault="00784515" w:rsidP="00A86842">
      <w:pPr>
        <w:pStyle w:val="BodyText"/>
        <w:adjustRightInd w:val="0"/>
        <w:snapToGrid w:val="0"/>
        <w:spacing w:beforeLines="0" w:line="560" w:lineRule="exact"/>
        <w:ind w:firstLineChars="200" w:firstLine="31680"/>
        <w:rPr>
          <w:bCs/>
          <w:kern w:val="2"/>
          <w:sz w:val="32"/>
          <w:szCs w:val="32"/>
        </w:rPr>
      </w:pPr>
      <w:r w:rsidRPr="003254D6">
        <w:rPr>
          <w:bCs/>
          <w:kern w:val="2"/>
          <w:sz w:val="32"/>
          <w:szCs w:val="32"/>
        </w:rPr>
        <w:t>201</w:t>
      </w:r>
      <w:r>
        <w:rPr>
          <w:bCs/>
          <w:kern w:val="2"/>
          <w:sz w:val="32"/>
          <w:szCs w:val="32"/>
        </w:rPr>
        <w:t>7</w:t>
      </w:r>
      <w:r w:rsidRPr="003254D6">
        <w:rPr>
          <w:rFonts w:hint="eastAsia"/>
          <w:bCs/>
          <w:kern w:val="2"/>
          <w:sz w:val="32"/>
          <w:szCs w:val="32"/>
        </w:rPr>
        <w:t>年</w:t>
      </w:r>
      <w:r>
        <w:rPr>
          <w:rFonts w:hint="eastAsia"/>
          <w:bCs/>
          <w:kern w:val="2"/>
          <w:sz w:val="32"/>
          <w:szCs w:val="32"/>
        </w:rPr>
        <w:t>我乡预算</w:t>
      </w:r>
      <w:r w:rsidRPr="003254D6">
        <w:rPr>
          <w:rFonts w:hint="eastAsia"/>
          <w:bCs/>
          <w:kern w:val="2"/>
          <w:sz w:val="32"/>
          <w:szCs w:val="32"/>
        </w:rPr>
        <w:t>公务接待费</w:t>
      </w:r>
      <w:r>
        <w:rPr>
          <w:bCs/>
          <w:kern w:val="2"/>
          <w:sz w:val="32"/>
          <w:szCs w:val="32"/>
        </w:rPr>
        <w:t>1.41</w:t>
      </w:r>
      <w:r w:rsidRPr="003254D6">
        <w:rPr>
          <w:rFonts w:hint="eastAsia"/>
          <w:bCs/>
          <w:kern w:val="2"/>
          <w:sz w:val="32"/>
          <w:szCs w:val="32"/>
        </w:rPr>
        <w:t>万元</w:t>
      </w:r>
      <w:r w:rsidRPr="003254D6">
        <w:rPr>
          <w:bCs/>
          <w:kern w:val="2"/>
          <w:sz w:val="32"/>
          <w:szCs w:val="32"/>
        </w:rPr>
        <w:t>,</w:t>
      </w:r>
      <w:r>
        <w:rPr>
          <w:rFonts w:hint="eastAsia"/>
          <w:bCs/>
          <w:kern w:val="2"/>
          <w:sz w:val="32"/>
          <w:szCs w:val="32"/>
        </w:rPr>
        <w:t>主要计划用于执行公务，考察调研，检查指导等公务活动的开支。与</w:t>
      </w:r>
      <w:r>
        <w:rPr>
          <w:bCs/>
          <w:kern w:val="2"/>
          <w:sz w:val="32"/>
          <w:szCs w:val="32"/>
        </w:rPr>
        <w:t>2016</w:t>
      </w:r>
      <w:r>
        <w:rPr>
          <w:rFonts w:hint="eastAsia"/>
          <w:bCs/>
          <w:kern w:val="2"/>
          <w:sz w:val="32"/>
          <w:szCs w:val="32"/>
        </w:rPr>
        <w:t>年预算</w:t>
      </w:r>
      <w:r>
        <w:rPr>
          <w:bCs/>
          <w:kern w:val="2"/>
          <w:sz w:val="32"/>
          <w:szCs w:val="32"/>
        </w:rPr>
        <w:t>1.5</w:t>
      </w:r>
      <w:r>
        <w:rPr>
          <w:rFonts w:hint="eastAsia"/>
          <w:bCs/>
          <w:kern w:val="2"/>
          <w:sz w:val="32"/>
          <w:szCs w:val="32"/>
        </w:rPr>
        <w:t>万元相比，我镇</w:t>
      </w:r>
      <w:r>
        <w:rPr>
          <w:bCs/>
          <w:kern w:val="2"/>
          <w:sz w:val="32"/>
          <w:szCs w:val="32"/>
        </w:rPr>
        <w:t>2017</w:t>
      </w:r>
      <w:r>
        <w:rPr>
          <w:rFonts w:hint="eastAsia"/>
          <w:bCs/>
          <w:kern w:val="2"/>
          <w:sz w:val="32"/>
          <w:szCs w:val="32"/>
        </w:rPr>
        <w:t>年公务接待费预算减少了</w:t>
      </w:r>
      <w:r>
        <w:rPr>
          <w:bCs/>
          <w:kern w:val="2"/>
          <w:sz w:val="32"/>
          <w:szCs w:val="32"/>
        </w:rPr>
        <w:t>9%</w:t>
      </w:r>
      <w:r>
        <w:rPr>
          <w:rFonts w:hint="eastAsia"/>
          <w:bCs/>
          <w:kern w:val="2"/>
          <w:sz w:val="32"/>
          <w:szCs w:val="32"/>
        </w:rPr>
        <w:t>。</w:t>
      </w:r>
    </w:p>
    <w:p w:rsidR="00784515" w:rsidRDefault="00784515" w:rsidP="00A86842">
      <w:pPr>
        <w:spacing w:line="560" w:lineRule="exact"/>
        <w:ind w:firstLineChars="200" w:firstLine="31680"/>
        <w:rPr>
          <w:rFonts w:ascii="仿宋_GB2312" w:eastAsia="仿宋_GB2312"/>
          <w:b/>
          <w:sz w:val="32"/>
          <w:szCs w:val="32"/>
        </w:rPr>
      </w:pPr>
      <w:r w:rsidRPr="00633F83">
        <w:rPr>
          <w:rFonts w:ascii="仿宋_GB2312" w:eastAsia="仿宋_GB2312" w:hint="eastAsia"/>
          <w:b/>
          <w:sz w:val="32"/>
          <w:szCs w:val="32"/>
        </w:rPr>
        <w:t>（</w:t>
      </w:r>
      <w:r w:rsidRPr="00AE582B">
        <w:rPr>
          <w:rFonts w:ascii="仿宋_GB2312" w:eastAsia="仿宋_GB2312" w:hint="eastAsia"/>
          <w:b/>
          <w:sz w:val="32"/>
          <w:szCs w:val="32"/>
        </w:rPr>
        <w:t>二</w:t>
      </w:r>
      <w:r w:rsidRPr="00633F83">
        <w:rPr>
          <w:rFonts w:ascii="仿宋_GB2312" w:eastAsia="仿宋_GB2312" w:hint="eastAsia"/>
          <w:b/>
          <w:sz w:val="32"/>
          <w:szCs w:val="32"/>
        </w:rPr>
        <w:t>）</w:t>
      </w:r>
      <w:r>
        <w:rPr>
          <w:rFonts w:ascii="仿宋_GB2312" w:eastAsia="仿宋_GB2312" w:hint="eastAsia"/>
          <w:b/>
          <w:sz w:val="32"/>
          <w:szCs w:val="32"/>
        </w:rPr>
        <w:t>因公出国出境</w:t>
      </w:r>
    </w:p>
    <w:p w:rsidR="00784515" w:rsidRPr="00AE582B" w:rsidRDefault="00784515" w:rsidP="00A86842">
      <w:pPr>
        <w:spacing w:line="560" w:lineRule="exact"/>
        <w:ind w:firstLineChars="200" w:firstLine="31680"/>
        <w:rPr>
          <w:rFonts w:ascii="仿宋_GB2312" w:eastAsia="仿宋_GB2312" w:hAnsi="Times New Roman"/>
          <w:bCs/>
          <w:sz w:val="32"/>
          <w:szCs w:val="32"/>
        </w:rPr>
      </w:pPr>
      <w:r w:rsidRPr="00AE582B">
        <w:rPr>
          <w:rFonts w:ascii="仿宋_GB2312" w:eastAsia="仿宋_GB2312" w:hAnsi="Times New Roman" w:hint="eastAsia"/>
          <w:bCs/>
          <w:sz w:val="32"/>
          <w:szCs w:val="32"/>
        </w:rPr>
        <w:t>无因公出国出境经费预算</w:t>
      </w:r>
      <w:r>
        <w:rPr>
          <w:rFonts w:ascii="仿宋_GB2312" w:eastAsia="仿宋_GB2312" w:hAnsi="Times New Roman" w:hint="eastAsia"/>
          <w:bCs/>
          <w:sz w:val="32"/>
          <w:szCs w:val="32"/>
        </w:rPr>
        <w:t>。</w:t>
      </w:r>
    </w:p>
    <w:p w:rsidR="00784515" w:rsidRPr="00AE582B" w:rsidRDefault="00784515" w:rsidP="00A86842">
      <w:pPr>
        <w:spacing w:line="560" w:lineRule="exact"/>
        <w:ind w:firstLineChars="200" w:firstLine="31680"/>
        <w:rPr>
          <w:rFonts w:ascii="仿宋_GB2312" w:eastAsia="仿宋_GB2312"/>
          <w:b/>
          <w:sz w:val="32"/>
          <w:szCs w:val="32"/>
        </w:rPr>
      </w:pPr>
      <w:r w:rsidRPr="00AE582B">
        <w:rPr>
          <w:rFonts w:ascii="仿宋_GB2312" w:eastAsia="仿宋_GB2312" w:hint="eastAsia"/>
          <w:b/>
          <w:sz w:val="32"/>
          <w:szCs w:val="32"/>
        </w:rPr>
        <w:t>（三）公务用车运行维护费</w:t>
      </w:r>
    </w:p>
    <w:p w:rsidR="00784515" w:rsidRDefault="00784515" w:rsidP="00A86842">
      <w:pPr>
        <w:pStyle w:val="BodyText"/>
        <w:adjustRightInd w:val="0"/>
        <w:snapToGrid w:val="0"/>
        <w:spacing w:beforeLines="0" w:line="560" w:lineRule="exact"/>
        <w:ind w:firstLineChars="200" w:firstLine="31680"/>
        <w:rPr>
          <w:bCs/>
          <w:kern w:val="2"/>
          <w:sz w:val="32"/>
          <w:szCs w:val="32"/>
        </w:rPr>
      </w:pPr>
      <w:r w:rsidRPr="003254D6">
        <w:rPr>
          <w:bCs/>
          <w:kern w:val="2"/>
          <w:sz w:val="32"/>
          <w:szCs w:val="32"/>
        </w:rPr>
        <w:t>201</w:t>
      </w:r>
      <w:r>
        <w:rPr>
          <w:bCs/>
          <w:kern w:val="2"/>
          <w:sz w:val="32"/>
          <w:szCs w:val="32"/>
        </w:rPr>
        <w:t>7</w:t>
      </w:r>
      <w:r w:rsidRPr="003254D6">
        <w:rPr>
          <w:rFonts w:hint="eastAsia"/>
          <w:bCs/>
          <w:kern w:val="2"/>
          <w:sz w:val="32"/>
          <w:szCs w:val="32"/>
        </w:rPr>
        <w:t>年</w:t>
      </w:r>
      <w:r>
        <w:rPr>
          <w:rFonts w:hint="eastAsia"/>
          <w:bCs/>
          <w:kern w:val="2"/>
          <w:sz w:val="32"/>
          <w:szCs w:val="32"/>
        </w:rPr>
        <w:t>预算</w:t>
      </w:r>
      <w:r w:rsidRPr="003254D6">
        <w:rPr>
          <w:rFonts w:hint="eastAsia"/>
          <w:bCs/>
          <w:kern w:val="2"/>
          <w:sz w:val="32"/>
          <w:szCs w:val="32"/>
        </w:rPr>
        <w:t>车辆运行维护费</w:t>
      </w:r>
      <w:r>
        <w:rPr>
          <w:bCs/>
          <w:kern w:val="2"/>
          <w:sz w:val="32"/>
          <w:szCs w:val="32"/>
        </w:rPr>
        <w:t>5</w:t>
      </w:r>
      <w:r w:rsidRPr="003254D6">
        <w:rPr>
          <w:rFonts w:hint="eastAsia"/>
          <w:bCs/>
          <w:kern w:val="2"/>
          <w:sz w:val="32"/>
          <w:szCs w:val="32"/>
        </w:rPr>
        <w:t>万元，用于日常下村出差工作等所需的公务用车燃料费、维修费、保险费</w:t>
      </w:r>
      <w:r>
        <w:rPr>
          <w:rFonts w:hint="eastAsia"/>
          <w:bCs/>
          <w:kern w:val="2"/>
          <w:sz w:val="32"/>
          <w:szCs w:val="32"/>
        </w:rPr>
        <w:t>等</w:t>
      </w:r>
      <w:r w:rsidRPr="003254D6">
        <w:rPr>
          <w:rFonts w:hint="eastAsia"/>
          <w:bCs/>
          <w:kern w:val="2"/>
          <w:sz w:val="32"/>
          <w:szCs w:val="32"/>
        </w:rPr>
        <w:t>支出。</w:t>
      </w:r>
      <w:r>
        <w:rPr>
          <w:rFonts w:hint="eastAsia"/>
          <w:bCs/>
          <w:kern w:val="2"/>
          <w:sz w:val="32"/>
          <w:szCs w:val="32"/>
        </w:rPr>
        <w:t>与</w:t>
      </w:r>
      <w:r>
        <w:rPr>
          <w:bCs/>
          <w:kern w:val="2"/>
          <w:sz w:val="32"/>
          <w:szCs w:val="32"/>
        </w:rPr>
        <w:t>2016</w:t>
      </w:r>
      <w:r>
        <w:rPr>
          <w:rFonts w:hint="eastAsia"/>
          <w:bCs/>
          <w:kern w:val="2"/>
          <w:sz w:val="32"/>
          <w:szCs w:val="32"/>
        </w:rPr>
        <w:t>年公务用车运行维护费预算</w:t>
      </w:r>
      <w:r>
        <w:rPr>
          <w:bCs/>
          <w:kern w:val="2"/>
          <w:sz w:val="32"/>
          <w:szCs w:val="32"/>
        </w:rPr>
        <w:t>14</w:t>
      </w:r>
      <w:r>
        <w:rPr>
          <w:rFonts w:hint="eastAsia"/>
          <w:bCs/>
          <w:kern w:val="2"/>
          <w:sz w:val="32"/>
          <w:szCs w:val="32"/>
        </w:rPr>
        <w:t>万元相比，我乡</w:t>
      </w:r>
      <w:r>
        <w:rPr>
          <w:bCs/>
          <w:kern w:val="2"/>
          <w:sz w:val="32"/>
          <w:szCs w:val="32"/>
        </w:rPr>
        <w:t>2017</w:t>
      </w:r>
      <w:r>
        <w:rPr>
          <w:rFonts w:hint="eastAsia"/>
          <w:bCs/>
          <w:kern w:val="2"/>
          <w:sz w:val="32"/>
          <w:szCs w:val="32"/>
        </w:rPr>
        <w:t>年公务用车运行维护费增加了减少</w:t>
      </w:r>
      <w:r>
        <w:rPr>
          <w:bCs/>
          <w:kern w:val="2"/>
          <w:sz w:val="32"/>
          <w:szCs w:val="32"/>
        </w:rPr>
        <w:t>280%</w:t>
      </w:r>
      <w:r>
        <w:rPr>
          <w:rFonts w:hint="eastAsia"/>
          <w:bCs/>
          <w:kern w:val="2"/>
          <w:sz w:val="32"/>
          <w:szCs w:val="32"/>
        </w:rPr>
        <w:t>。</w:t>
      </w:r>
    </w:p>
    <w:p w:rsidR="00784515" w:rsidRPr="007770C3" w:rsidRDefault="00784515" w:rsidP="00A86842">
      <w:pPr>
        <w:autoSpaceDE w:val="0"/>
        <w:autoSpaceDN w:val="0"/>
        <w:adjustRightInd w:val="0"/>
        <w:spacing w:line="600" w:lineRule="exact"/>
        <w:ind w:firstLineChars="200" w:firstLine="31680"/>
        <w:jc w:val="left"/>
        <w:rPr>
          <w:rFonts w:ascii="仿宋_GB2312" w:eastAsia="仿宋_GB2312"/>
          <w:b/>
          <w:color w:val="000000"/>
          <w:sz w:val="32"/>
          <w:szCs w:val="32"/>
        </w:rPr>
      </w:pPr>
      <w:r>
        <w:rPr>
          <w:rFonts w:ascii="黑体" w:eastAsia="黑体" w:hint="eastAsia"/>
          <w:sz w:val="32"/>
          <w:szCs w:val="32"/>
        </w:rPr>
        <w:t>八、</w:t>
      </w:r>
      <w:r w:rsidRPr="007770C3">
        <w:rPr>
          <w:rFonts w:ascii="仿宋_GB2312" w:eastAsia="仿宋_GB2312" w:hint="eastAsia"/>
          <w:b/>
          <w:color w:val="000000"/>
          <w:sz w:val="32"/>
          <w:szCs w:val="32"/>
        </w:rPr>
        <w:t>政府采购</w:t>
      </w:r>
      <w:r>
        <w:rPr>
          <w:rFonts w:ascii="仿宋_GB2312" w:eastAsia="仿宋_GB2312" w:hint="eastAsia"/>
          <w:b/>
          <w:color w:val="000000"/>
          <w:sz w:val="32"/>
          <w:szCs w:val="32"/>
        </w:rPr>
        <w:t>支出</w:t>
      </w:r>
      <w:r w:rsidRPr="007770C3">
        <w:rPr>
          <w:rFonts w:ascii="仿宋_GB2312" w:eastAsia="仿宋_GB2312" w:hint="eastAsia"/>
          <w:b/>
          <w:color w:val="000000"/>
          <w:sz w:val="32"/>
          <w:szCs w:val="32"/>
        </w:rPr>
        <w:t>情况</w:t>
      </w:r>
    </w:p>
    <w:p w:rsidR="00784515" w:rsidRPr="00260C38" w:rsidRDefault="00784515" w:rsidP="00A86842">
      <w:pPr>
        <w:spacing w:line="600" w:lineRule="exact"/>
        <w:ind w:firstLineChars="200" w:firstLine="31680"/>
        <w:rPr>
          <w:rFonts w:ascii="仿宋_GB2312" w:eastAsia="仿宋_GB2312"/>
          <w:b/>
          <w:i/>
          <w:color w:val="404040"/>
          <w:sz w:val="32"/>
          <w:szCs w:val="32"/>
        </w:rPr>
      </w:pPr>
      <w:r w:rsidRPr="007770C3">
        <w:rPr>
          <w:rFonts w:ascii="仿宋_GB2312" w:eastAsia="仿宋_GB2312"/>
          <w:color w:val="000000"/>
          <w:sz w:val="32"/>
          <w:szCs w:val="32"/>
        </w:rPr>
        <w:t>201</w:t>
      </w:r>
      <w:r>
        <w:rPr>
          <w:rFonts w:ascii="仿宋_GB2312" w:eastAsia="仿宋_GB2312"/>
          <w:color w:val="000000"/>
          <w:sz w:val="32"/>
          <w:szCs w:val="32"/>
        </w:rPr>
        <w:t>7</w:t>
      </w:r>
      <w:r w:rsidRPr="007770C3">
        <w:rPr>
          <w:rFonts w:ascii="仿宋_GB2312" w:eastAsia="仿宋_GB2312" w:hint="eastAsia"/>
          <w:color w:val="000000"/>
          <w:sz w:val="32"/>
          <w:szCs w:val="32"/>
        </w:rPr>
        <w:t>年度，</w:t>
      </w:r>
      <w:r>
        <w:rPr>
          <w:rFonts w:ascii="仿宋_GB2312" w:eastAsia="仿宋_GB2312" w:hint="eastAsia"/>
          <w:color w:val="000000"/>
          <w:sz w:val="32"/>
          <w:szCs w:val="32"/>
        </w:rPr>
        <w:t>和爱乡</w:t>
      </w:r>
      <w:r w:rsidRPr="007770C3">
        <w:rPr>
          <w:rFonts w:ascii="仿宋_GB2312" w:eastAsia="仿宋_GB2312" w:hint="eastAsia"/>
          <w:color w:val="000000"/>
          <w:sz w:val="32"/>
          <w:szCs w:val="32"/>
        </w:rPr>
        <w:t>政府采购</w:t>
      </w:r>
      <w:r>
        <w:rPr>
          <w:rFonts w:ascii="仿宋_GB2312" w:eastAsia="仿宋_GB2312" w:hint="eastAsia"/>
          <w:color w:val="000000"/>
          <w:sz w:val="32"/>
          <w:szCs w:val="32"/>
        </w:rPr>
        <w:t>严格按照相关规定执行。</w:t>
      </w:r>
    </w:p>
    <w:p w:rsidR="00784515" w:rsidRPr="007770C3" w:rsidRDefault="00784515" w:rsidP="00A86842">
      <w:pPr>
        <w:autoSpaceDE w:val="0"/>
        <w:autoSpaceDN w:val="0"/>
        <w:adjustRightInd w:val="0"/>
        <w:spacing w:line="600" w:lineRule="exact"/>
        <w:ind w:firstLineChars="200" w:firstLine="31680"/>
        <w:jc w:val="left"/>
        <w:rPr>
          <w:rFonts w:ascii="仿宋_GB2312" w:eastAsia="仿宋_GB2312"/>
          <w:b/>
          <w:color w:val="000000"/>
          <w:sz w:val="32"/>
          <w:szCs w:val="32"/>
        </w:rPr>
      </w:pPr>
      <w:r>
        <w:rPr>
          <w:rFonts w:ascii="仿宋_GB2312" w:eastAsia="仿宋_GB2312" w:hint="eastAsia"/>
          <w:b/>
          <w:color w:val="000000"/>
          <w:sz w:val="32"/>
          <w:szCs w:val="32"/>
        </w:rPr>
        <w:t>九、</w:t>
      </w:r>
      <w:r w:rsidRPr="007770C3">
        <w:rPr>
          <w:rFonts w:ascii="仿宋_GB2312" w:eastAsia="仿宋_GB2312" w:hint="eastAsia"/>
          <w:b/>
          <w:color w:val="000000"/>
          <w:sz w:val="32"/>
          <w:szCs w:val="32"/>
        </w:rPr>
        <w:t>国有资产占有使用情况</w:t>
      </w:r>
    </w:p>
    <w:p w:rsidR="00784515" w:rsidRDefault="00784515" w:rsidP="00A86842">
      <w:pPr>
        <w:spacing w:line="560" w:lineRule="exact"/>
        <w:ind w:firstLineChars="200" w:firstLine="31680"/>
        <w:rPr>
          <w:rFonts w:ascii="仿宋_GB2312" w:eastAsia="仿宋_GB2312"/>
          <w:color w:val="000000"/>
          <w:sz w:val="32"/>
          <w:szCs w:val="32"/>
        </w:rPr>
      </w:pPr>
      <w:r w:rsidRPr="007770C3">
        <w:rPr>
          <w:rFonts w:ascii="仿宋_GB2312" w:eastAsia="仿宋_GB2312" w:hint="eastAsia"/>
          <w:color w:val="000000"/>
          <w:sz w:val="32"/>
          <w:szCs w:val="32"/>
        </w:rPr>
        <w:t>截至</w:t>
      </w:r>
      <w:smartTag w:uri="urn:schemas-microsoft-com:office:smarttags" w:element="chsdate">
        <w:smartTagPr>
          <w:attr w:name="IsROCDate" w:val="False"/>
          <w:attr w:name="IsLunarDate" w:val="False"/>
          <w:attr w:name="Day" w:val="31"/>
          <w:attr w:name="Month" w:val="12"/>
          <w:attr w:name="Year" w:val="2017"/>
        </w:smartTagPr>
        <w:r w:rsidRPr="007770C3">
          <w:rPr>
            <w:rFonts w:ascii="仿宋_GB2312" w:eastAsia="仿宋_GB2312"/>
            <w:color w:val="000000"/>
            <w:sz w:val="32"/>
            <w:szCs w:val="32"/>
          </w:rPr>
          <w:t>201</w:t>
        </w:r>
        <w:r>
          <w:rPr>
            <w:rFonts w:ascii="仿宋_GB2312" w:eastAsia="仿宋_GB2312"/>
            <w:color w:val="000000"/>
            <w:sz w:val="32"/>
            <w:szCs w:val="32"/>
          </w:rPr>
          <w:t>7</w:t>
        </w:r>
        <w:r w:rsidRPr="007770C3">
          <w:rPr>
            <w:rFonts w:ascii="仿宋_GB2312" w:eastAsia="仿宋_GB2312" w:hint="eastAsia"/>
            <w:color w:val="000000"/>
            <w:sz w:val="32"/>
            <w:szCs w:val="32"/>
          </w:rPr>
          <w:t>年</w:t>
        </w:r>
        <w:r w:rsidRPr="007770C3">
          <w:rPr>
            <w:rFonts w:ascii="仿宋_GB2312" w:eastAsia="仿宋_GB2312"/>
            <w:color w:val="000000"/>
            <w:sz w:val="32"/>
            <w:szCs w:val="32"/>
          </w:rPr>
          <w:t>12</w:t>
        </w:r>
        <w:r w:rsidRPr="007770C3">
          <w:rPr>
            <w:rFonts w:ascii="仿宋_GB2312" w:eastAsia="仿宋_GB2312" w:hint="eastAsia"/>
            <w:color w:val="000000"/>
            <w:sz w:val="32"/>
            <w:szCs w:val="32"/>
          </w:rPr>
          <w:t>月</w:t>
        </w:r>
        <w:r w:rsidRPr="007770C3">
          <w:rPr>
            <w:rFonts w:ascii="仿宋_GB2312" w:eastAsia="仿宋_GB2312"/>
            <w:color w:val="000000"/>
            <w:sz w:val="32"/>
            <w:szCs w:val="32"/>
          </w:rPr>
          <w:t>31</w:t>
        </w:r>
        <w:r w:rsidRPr="007770C3">
          <w:rPr>
            <w:rFonts w:ascii="仿宋_GB2312" w:eastAsia="仿宋_GB2312" w:hint="eastAsia"/>
            <w:color w:val="000000"/>
            <w:sz w:val="32"/>
            <w:szCs w:val="32"/>
          </w:rPr>
          <w:t>日</w:t>
        </w:r>
      </w:smartTag>
      <w:r w:rsidRPr="007770C3">
        <w:rPr>
          <w:rFonts w:ascii="仿宋_GB2312" w:eastAsia="仿宋_GB2312" w:hint="eastAsia"/>
          <w:color w:val="000000"/>
          <w:sz w:val="32"/>
          <w:szCs w:val="32"/>
        </w:rPr>
        <w:t>，</w:t>
      </w:r>
      <w:r>
        <w:rPr>
          <w:rFonts w:ascii="仿宋_GB2312" w:eastAsia="仿宋_GB2312" w:hint="eastAsia"/>
          <w:color w:val="000000"/>
          <w:sz w:val="32"/>
          <w:szCs w:val="32"/>
        </w:rPr>
        <w:t>和爱乡</w:t>
      </w:r>
      <w:r w:rsidRPr="007770C3">
        <w:rPr>
          <w:rFonts w:ascii="仿宋_GB2312" w:eastAsia="仿宋_GB2312" w:hint="eastAsia"/>
          <w:color w:val="000000"/>
          <w:sz w:val="32"/>
          <w:szCs w:val="32"/>
        </w:rPr>
        <w:t>公有车辆</w:t>
      </w:r>
      <w:r>
        <w:rPr>
          <w:rFonts w:ascii="仿宋_GB2312" w:eastAsia="仿宋_GB2312"/>
          <w:color w:val="000000"/>
          <w:sz w:val="32"/>
          <w:szCs w:val="32"/>
        </w:rPr>
        <w:t>1</w:t>
      </w:r>
      <w:r w:rsidRPr="007770C3">
        <w:rPr>
          <w:rFonts w:ascii="仿宋_GB2312" w:eastAsia="仿宋_GB2312" w:hint="eastAsia"/>
          <w:color w:val="000000"/>
          <w:sz w:val="32"/>
          <w:szCs w:val="32"/>
        </w:rPr>
        <w:t>辆，其中：省部级领导干部用车</w:t>
      </w:r>
      <w:r>
        <w:rPr>
          <w:rFonts w:ascii="仿宋_GB2312" w:eastAsia="仿宋_GB2312"/>
          <w:color w:val="000000"/>
          <w:sz w:val="32"/>
          <w:szCs w:val="32"/>
        </w:rPr>
        <w:t>0</w:t>
      </w:r>
      <w:r w:rsidRPr="007770C3">
        <w:rPr>
          <w:rFonts w:ascii="仿宋_GB2312" w:eastAsia="仿宋_GB2312" w:hint="eastAsia"/>
          <w:color w:val="000000"/>
          <w:sz w:val="32"/>
          <w:szCs w:val="32"/>
        </w:rPr>
        <w:t>辆、一般公务用车</w:t>
      </w:r>
      <w:r>
        <w:rPr>
          <w:rFonts w:ascii="仿宋_GB2312" w:eastAsia="仿宋_GB2312"/>
          <w:color w:val="000000"/>
          <w:sz w:val="32"/>
          <w:szCs w:val="32"/>
        </w:rPr>
        <w:t>1</w:t>
      </w:r>
      <w:r w:rsidRPr="007770C3">
        <w:rPr>
          <w:rFonts w:ascii="仿宋_GB2312" w:eastAsia="仿宋_GB2312" w:hint="eastAsia"/>
          <w:color w:val="000000"/>
          <w:sz w:val="32"/>
          <w:szCs w:val="32"/>
        </w:rPr>
        <w:t>辆；单价</w:t>
      </w:r>
      <w:r w:rsidRPr="007770C3">
        <w:rPr>
          <w:rFonts w:ascii="仿宋_GB2312" w:eastAsia="仿宋_GB2312"/>
          <w:color w:val="000000"/>
          <w:sz w:val="32"/>
          <w:szCs w:val="32"/>
        </w:rPr>
        <w:t>50</w:t>
      </w:r>
      <w:r w:rsidRPr="007770C3">
        <w:rPr>
          <w:rFonts w:ascii="仿宋_GB2312" w:eastAsia="仿宋_GB2312" w:hint="eastAsia"/>
          <w:color w:val="000000"/>
          <w:sz w:val="32"/>
          <w:szCs w:val="32"/>
        </w:rPr>
        <w:t>万元以上通用设备</w:t>
      </w:r>
      <w:r>
        <w:rPr>
          <w:rFonts w:ascii="仿宋_GB2312" w:eastAsia="仿宋_GB2312"/>
          <w:color w:val="000000"/>
          <w:sz w:val="32"/>
          <w:szCs w:val="32"/>
        </w:rPr>
        <w:t>0</w:t>
      </w:r>
      <w:r w:rsidRPr="007770C3">
        <w:rPr>
          <w:rFonts w:ascii="仿宋_GB2312" w:eastAsia="仿宋_GB2312" w:hint="eastAsia"/>
          <w:color w:val="000000"/>
          <w:sz w:val="32"/>
          <w:szCs w:val="32"/>
        </w:rPr>
        <w:t>台（套），单价</w:t>
      </w:r>
      <w:r w:rsidRPr="007770C3">
        <w:rPr>
          <w:rFonts w:ascii="仿宋_GB2312" w:eastAsia="仿宋_GB2312"/>
          <w:color w:val="000000"/>
          <w:sz w:val="32"/>
          <w:szCs w:val="32"/>
        </w:rPr>
        <w:t>100</w:t>
      </w:r>
      <w:r w:rsidRPr="007770C3">
        <w:rPr>
          <w:rFonts w:ascii="仿宋_GB2312" w:eastAsia="仿宋_GB2312" w:hint="eastAsia"/>
          <w:color w:val="000000"/>
          <w:sz w:val="32"/>
          <w:szCs w:val="32"/>
        </w:rPr>
        <w:t>万元以上专用设备</w:t>
      </w:r>
      <w:r>
        <w:rPr>
          <w:rFonts w:ascii="仿宋_GB2312" w:eastAsia="仿宋_GB2312"/>
          <w:color w:val="000000"/>
          <w:sz w:val="32"/>
          <w:szCs w:val="32"/>
        </w:rPr>
        <w:t>0</w:t>
      </w:r>
      <w:r w:rsidRPr="007770C3">
        <w:rPr>
          <w:rFonts w:ascii="仿宋_GB2312" w:eastAsia="仿宋_GB2312" w:hint="eastAsia"/>
          <w:color w:val="000000"/>
          <w:sz w:val="32"/>
          <w:szCs w:val="32"/>
        </w:rPr>
        <w:t>台（套）</w:t>
      </w:r>
      <w:r>
        <w:rPr>
          <w:rFonts w:ascii="仿宋_GB2312" w:eastAsia="仿宋_GB2312" w:hint="eastAsia"/>
          <w:color w:val="000000"/>
          <w:sz w:val="32"/>
          <w:szCs w:val="32"/>
        </w:rPr>
        <w:t>。</w:t>
      </w:r>
    </w:p>
    <w:p w:rsidR="00784515" w:rsidRPr="003B0C1B" w:rsidRDefault="00784515" w:rsidP="00A86842">
      <w:pPr>
        <w:spacing w:line="560" w:lineRule="exact"/>
        <w:ind w:firstLineChars="200" w:firstLine="31680"/>
        <w:rPr>
          <w:rFonts w:ascii="黑体" w:eastAsia="黑体"/>
          <w:color w:val="000000"/>
          <w:sz w:val="32"/>
          <w:szCs w:val="32"/>
        </w:rPr>
      </w:pPr>
      <w:r>
        <w:rPr>
          <w:rFonts w:ascii="黑体" w:eastAsia="黑体" w:hint="eastAsia"/>
          <w:color w:val="000000"/>
          <w:sz w:val="32"/>
          <w:szCs w:val="32"/>
        </w:rPr>
        <w:t>十</w:t>
      </w:r>
      <w:bookmarkStart w:id="0" w:name="_GoBack"/>
      <w:bookmarkEnd w:id="0"/>
      <w:r w:rsidRPr="003B0C1B">
        <w:rPr>
          <w:rFonts w:ascii="黑体" w:eastAsia="黑体" w:hint="eastAsia"/>
          <w:color w:val="000000"/>
          <w:sz w:val="32"/>
          <w:szCs w:val="32"/>
        </w:rPr>
        <w:t>、名词解释</w:t>
      </w:r>
    </w:p>
    <w:p w:rsidR="00784515" w:rsidRPr="00263ABE"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（一）</w:t>
      </w:r>
      <w:r w:rsidRPr="00263ABE">
        <w:rPr>
          <w:rFonts w:ascii="仿宋_GB2312" w:eastAsia="仿宋_GB2312" w:hAnsi="Times New Roman" w:cs="Times New Roman" w:hint="eastAsia"/>
          <w:bCs/>
          <w:color w:val="auto"/>
          <w:kern w:val="2"/>
          <w:sz w:val="32"/>
          <w:szCs w:val="32"/>
        </w:rPr>
        <w:t>财政拨款收入：指</w:t>
      </w:r>
      <w:r>
        <w:rPr>
          <w:rFonts w:ascii="仿宋_GB2312" w:eastAsia="仿宋_GB2312" w:hAnsi="Times New Roman" w:cs="Times New Roman" w:hint="eastAsia"/>
          <w:bCs/>
          <w:color w:val="auto"/>
          <w:kern w:val="2"/>
          <w:sz w:val="32"/>
          <w:szCs w:val="32"/>
        </w:rPr>
        <w:t>县</w:t>
      </w:r>
      <w:r w:rsidRPr="00263ABE">
        <w:rPr>
          <w:rFonts w:ascii="仿宋_GB2312" w:eastAsia="仿宋_GB2312" w:hAnsi="Times New Roman" w:cs="Times New Roman" w:hint="eastAsia"/>
          <w:bCs/>
          <w:color w:val="auto"/>
          <w:kern w:val="2"/>
          <w:sz w:val="32"/>
          <w:szCs w:val="32"/>
        </w:rPr>
        <w:t>级财政当年拨付的资金。</w:t>
      </w:r>
      <w:r w:rsidRPr="00263ABE">
        <w:rPr>
          <w:rFonts w:ascii="仿宋_GB2312" w:eastAsia="仿宋_GB2312" w:hAnsi="Times New Roman" w:cs="Times New Roman"/>
          <w:bCs/>
          <w:color w:val="auto"/>
          <w:kern w:val="2"/>
          <w:sz w:val="32"/>
          <w:szCs w:val="32"/>
        </w:rPr>
        <w:t xml:space="preserve"> </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（二）</w:t>
      </w:r>
      <w:r w:rsidRPr="00263ABE">
        <w:rPr>
          <w:rFonts w:ascii="仿宋_GB2312" w:eastAsia="仿宋_GB2312" w:hAnsi="Times New Roman" w:cs="Times New Roman" w:hint="eastAsia"/>
          <w:bCs/>
          <w:color w:val="auto"/>
          <w:kern w:val="2"/>
          <w:sz w:val="32"/>
          <w:szCs w:val="32"/>
        </w:rPr>
        <w:t>事业收入：指事业单位开展专业业务活动及辅助活动所取得的收入。</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（三）</w:t>
      </w:r>
      <w:r w:rsidRPr="00263ABE">
        <w:rPr>
          <w:rFonts w:ascii="仿宋_GB2312" w:eastAsia="仿宋_GB2312" w:hAnsi="Times New Roman" w:cs="Times New Roman" w:hint="eastAsia"/>
          <w:bCs/>
          <w:color w:val="auto"/>
          <w:kern w:val="2"/>
          <w:sz w:val="32"/>
          <w:szCs w:val="32"/>
        </w:rPr>
        <w:t>经营收入：指事业单位在专业业务活动及其辅助活动之外开展非独立核算经营活动取得的收入。</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（四）</w:t>
      </w:r>
      <w:r w:rsidRPr="00263ABE">
        <w:rPr>
          <w:rFonts w:ascii="仿宋_GB2312" w:eastAsia="仿宋_GB2312" w:hAnsi="Times New Roman" w:cs="Times New Roman" w:hint="eastAsia"/>
          <w:bCs/>
          <w:color w:val="auto"/>
          <w:kern w:val="2"/>
          <w:sz w:val="32"/>
          <w:szCs w:val="32"/>
        </w:rPr>
        <w:t>其他收入：指除上述“财政拨款收入”、“事业收入”、“经营收入”等以外的收入。</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（五）</w:t>
      </w:r>
      <w:r w:rsidRPr="00263ABE">
        <w:rPr>
          <w:rFonts w:ascii="仿宋_GB2312" w:eastAsia="仿宋_GB2312" w:hAnsi="Times New Roman" w:cs="Times New Roman" w:hint="eastAsia"/>
          <w:bCs/>
          <w:color w:val="auto"/>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263ABE">
        <w:rPr>
          <w:rFonts w:ascii="仿宋_GB2312" w:eastAsia="仿宋_GB2312" w:hAnsi="Times New Roman" w:cs="Times New Roman"/>
          <w:bCs/>
          <w:color w:val="auto"/>
          <w:kern w:val="2"/>
          <w:sz w:val="32"/>
          <w:szCs w:val="32"/>
        </w:rPr>
        <w:t xml:space="preserve"> </w:t>
      </w:r>
      <w:r>
        <w:rPr>
          <w:rFonts w:ascii="仿宋_GB2312" w:eastAsia="仿宋_GB2312" w:hAnsi="Times New Roman" w:cs="Times New Roman" w:hint="eastAsia"/>
          <w:bCs/>
          <w:color w:val="auto"/>
          <w:kern w:val="2"/>
          <w:sz w:val="32"/>
          <w:szCs w:val="32"/>
        </w:rPr>
        <w:t>（六）</w:t>
      </w:r>
      <w:r w:rsidRPr="00C15B0D">
        <w:rPr>
          <w:rFonts w:ascii="仿宋_GB2312" w:eastAsia="仿宋_GB2312" w:hAnsi="Times New Roman" w:cs="Times New Roman" w:hint="eastAsia"/>
          <w:bCs/>
          <w:color w:val="auto"/>
          <w:kern w:val="2"/>
          <w:sz w:val="32"/>
          <w:szCs w:val="32"/>
        </w:rPr>
        <w:t>一般公共服务支出（类）人大事务（款）行政运行（项）：指镇人大办公费、人代会会议费的支出。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一般公共服务支出（类）人大事务（款）</w:t>
      </w:r>
      <w:r>
        <w:rPr>
          <w:rFonts w:ascii="仿宋_GB2312" w:eastAsia="仿宋_GB2312" w:hAnsi="Times New Roman" w:cs="Times New Roman" w:hint="eastAsia"/>
          <w:bCs/>
          <w:color w:val="auto"/>
          <w:kern w:val="2"/>
          <w:sz w:val="32"/>
          <w:szCs w:val="32"/>
        </w:rPr>
        <w:t>人大会议</w:t>
      </w:r>
      <w:r w:rsidRPr="00C15B0D">
        <w:rPr>
          <w:rFonts w:ascii="仿宋_GB2312" w:eastAsia="仿宋_GB2312" w:hAnsi="Times New Roman" w:cs="Times New Roman" w:hint="eastAsia"/>
          <w:bCs/>
          <w:color w:val="auto"/>
          <w:kern w:val="2"/>
          <w:sz w:val="32"/>
          <w:szCs w:val="32"/>
        </w:rPr>
        <w:t>（项）：指镇人大代表视察费、人代会会议费的支出。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一般公共服务支出（类）政府办公厅（室）及相关机构事务（款）行政运行（项）：指政府机关用于保障机构正常运行、开展日常工作的基本支出。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一般公共服务支出（类）政府办公厅（室）及相关机构事务（款）一般行政管理事务（项）：指政府机关用于</w:t>
      </w:r>
      <w:r>
        <w:rPr>
          <w:rFonts w:ascii="仿宋_GB2312" w:eastAsia="仿宋_GB2312" w:hAnsi="Times New Roman" w:cs="Times New Roman" w:hint="eastAsia"/>
          <w:bCs/>
          <w:color w:val="auto"/>
          <w:kern w:val="2"/>
          <w:sz w:val="32"/>
          <w:szCs w:val="32"/>
        </w:rPr>
        <w:t>未单独设置项级科目</w:t>
      </w:r>
      <w:r w:rsidRPr="00C15B0D">
        <w:rPr>
          <w:rFonts w:ascii="仿宋_GB2312" w:eastAsia="仿宋_GB2312" w:hAnsi="Times New Roman" w:cs="Times New Roman" w:hint="eastAsia"/>
          <w:bCs/>
          <w:color w:val="auto"/>
          <w:kern w:val="2"/>
          <w:sz w:val="32"/>
          <w:szCs w:val="32"/>
        </w:rPr>
        <w:t>的项目支出。</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一般公共服务支出（类）财政事务（款）一般行政管理事务（项）：指</w:t>
      </w:r>
      <w:r>
        <w:rPr>
          <w:rFonts w:ascii="仿宋_GB2312" w:eastAsia="仿宋_GB2312" w:hAnsi="Times New Roman" w:cs="Times New Roman" w:hint="eastAsia"/>
          <w:bCs/>
          <w:color w:val="auto"/>
          <w:kern w:val="2"/>
          <w:sz w:val="32"/>
          <w:szCs w:val="32"/>
        </w:rPr>
        <w:t>行政单位的基本支出。</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一般公共服务支出（类）财政事务（款）事业运行</w:t>
      </w:r>
      <w:r>
        <w:rPr>
          <w:rFonts w:ascii="仿宋_GB2312" w:eastAsia="仿宋_GB2312" w:hAnsi="Times New Roman" w:cs="Times New Roman" w:hint="eastAsia"/>
          <w:bCs/>
          <w:color w:val="auto"/>
          <w:kern w:val="2"/>
          <w:sz w:val="32"/>
          <w:szCs w:val="32"/>
        </w:rPr>
        <w:t>（项）：指行政单位未单独设置项级科目的项目支出。</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一般公共服务支出</w:t>
      </w:r>
      <w:r>
        <w:rPr>
          <w:rFonts w:ascii="仿宋_GB2312" w:eastAsia="仿宋_GB2312" w:hAnsi="Times New Roman" w:cs="Times New Roman" w:hint="eastAsia"/>
          <w:bCs/>
          <w:color w:val="auto"/>
          <w:kern w:val="2"/>
          <w:sz w:val="32"/>
          <w:szCs w:val="32"/>
        </w:rPr>
        <w:t>（类）</w:t>
      </w:r>
      <w:r w:rsidRPr="00C15B0D">
        <w:rPr>
          <w:rFonts w:ascii="仿宋_GB2312" w:eastAsia="仿宋_GB2312" w:hAnsi="Times New Roman" w:cs="Times New Roman" w:hint="eastAsia"/>
          <w:bCs/>
          <w:color w:val="auto"/>
          <w:kern w:val="2"/>
          <w:sz w:val="32"/>
          <w:szCs w:val="32"/>
        </w:rPr>
        <w:t>民族事务</w:t>
      </w:r>
      <w:r>
        <w:rPr>
          <w:rFonts w:ascii="仿宋_GB2312" w:eastAsia="仿宋_GB2312" w:hAnsi="Times New Roman" w:cs="Times New Roman" w:hint="eastAsia"/>
          <w:bCs/>
          <w:color w:val="auto"/>
          <w:kern w:val="2"/>
          <w:sz w:val="32"/>
          <w:szCs w:val="32"/>
        </w:rPr>
        <w:t>（款）</w:t>
      </w:r>
      <w:r w:rsidRPr="00C15B0D">
        <w:rPr>
          <w:rFonts w:ascii="仿宋_GB2312" w:eastAsia="仿宋_GB2312" w:hAnsi="Times New Roman" w:cs="Times New Roman" w:hint="eastAsia"/>
          <w:bCs/>
          <w:color w:val="auto"/>
          <w:kern w:val="2"/>
          <w:sz w:val="32"/>
          <w:szCs w:val="32"/>
        </w:rPr>
        <w:t>民族工作专项</w:t>
      </w:r>
      <w:r>
        <w:rPr>
          <w:rFonts w:ascii="仿宋_GB2312" w:eastAsia="仿宋_GB2312" w:hAnsi="Times New Roman" w:cs="Times New Roman" w:hint="eastAsia"/>
          <w:bCs/>
          <w:color w:val="auto"/>
          <w:kern w:val="2"/>
          <w:sz w:val="32"/>
          <w:szCs w:val="32"/>
        </w:rPr>
        <w:t>（项）：指民族事务管理方面的专项支出。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一般公共服务支出</w:t>
      </w:r>
      <w:r>
        <w:rPr>
          <w:rFonts w:ascii="仿宋_GB2312" w:eastAsia="仿宋_GB2312" w:hAnsi="Times New Roman" w:cs="Times New Roman" w:hint="eastAsia"/>
          <w:bCs/>
          <w:color w:val="auto"/>
          <w:kern w:val="2"/>
          <w:sz w:val="32"/>
          <w:szCs w:val="32"/>
        </w:rPr>
        <w:t>（类）</w:t>
      </w:r>
      <w:r w:rsidRPr="00C15B0D">
        <w:rPr>
          <w:rFonts w:ascii="仿宋_GB2312" w:eastAsia="仿宋_GB2312" w:hAnsi="Times New Roman" w:cs="Times New Roman" w:hint="eastAsia"/>
          <w:bCs/>
          <w:color w:val="auto"/>
          <w:kern w:val="2"/>
          <w:sz w:val="32"/>
          <w:szCs w:val="32"/>
        </w:rPr>
        <w:t>民族事务</w:t>
      </w:r>
      <w:r>
        <w:rPr>
          <w:rFonts w:ascii="仿宋_GB2312" w:eastAsia="仿宋_GB2312" w:hAnsi="Times New Roman" w:cs="Times New Roman" w:hint="eastAsia"/>
          <w:bCs/>
          <w:color w:val="auto"/>
          <w:kern w:val="2"/>
          <w:sz w:val="32"/>
          <w:szCs w:val="32"/>
        </w:rPr>
        <w:t>（款）</w:t>
      </w:r>
      <w:r w:rsidRPr="00C15B0D">
        <w:rPr>
          <w:rFonts w:ascii="仿宋_GB2312" w:eastAsia="仿宋_GB2312" w:hAnsi="Times New Roman" w:cs="Times New Roman" w:hint="eastAsia"/>
          <w:bCs/>
          <w:color w:val="auto"/>
          <w:kern w:val="2"/>
          <w:sz w:val="32"/>
          <w:szCs w:val="32"/>
        </w:rPr>
        <w:t>其他民族事务支出</w:t>
      </w:r>
      <w:r>
        <w:rPr>
          <w:rFonts w:ascii="仿宋_GB2312" w:eastAsia="仿宋_GB2312" w:hAnsi="Times New Roman" w:cs="Times New Roman" w:hint="eastAsia"/>
          <w:bCs/>
          <w:color w:val="auto"/>
          <w:kern w:val="2"/>
          <w:sz w:val="32"/>
          <w:szCs w:val="32"/>
        </w:rPr>
        <w:t>（项）：其他用于民族事务方面的支出。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一般公共服务支出（类）党委办公厅（室）及相关机构事务（款）行政运行（项）：指共产党机关用于保障机构正常运行、开展日常工作的基本支出。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（七）</w:t>
      </w:r>
      <w:r w:rsidRPr="00C15B0D">
        <w:rPr>
          <w:rFonts w:ascii="仿宋_GB2312" w:eastAsia="仿宋_GB2312" w:hAnsi="Times New Roman" w:cs="Times New Roman" w:hint="eastAsia"/>
          <w:bCs/>
          <w:color w:val="auto"/>
          <w:kern w:val="2"/>
          <w:sz w:val="32"/>
          <w:szCs w:val="32"/>
        </w:rPr>
        <w:t>文化体育与传媒支出（类）</w:t>
      </w:r>
      <w:r w:rsidRPr="002E4ADA">
        <w:rPr>
          <w:rFonts w:ascii="仿宋_GB2312" w:eastAsia="仿宋_GB2312" w:hAnsi="Times New Roman" w:cs="Times New Roman" w:hint="eastAsia"/>
          <w:bCs/>
          <w:color w:val="auto"/>
          <w:kern w:val="2"/>
          <w:sz w:val="32"/>
          <w:szCs w:val="32"/>
        </w:rPr>
        <w:t>文化</w:t>
      </w:r>
      <w:r w:rsidRPr="00C15B0D">
        <w:rPr>
          <w:rFonts w:ascii="仿宋_GB2312" w:eastAsia="仿宋_GB2312" w:hAnsi="Times New Roman" w:cs="Times New Roman" w:hint="eastAsia"/>
          <w:bCs/>
          <w:color w:val="auto"/>
          <w:kern w:val="2"/>
          <w:sz w:val="32"/>
          <w:szCs w:val="32"/>
        </w:rPr>
        <w:t>（款）</w:t>
      </w:r>
      <w:r w:rsidRPr="002E4ADA">
        <w:rPr>
          <w:rFonts w:ascii="仿宋_GB2312" w:eastAsia="仿宋_GB2312" w:hAnsi="Times New Roman" w:cs="Times New Roman" w:hint="eastAsia"/>
          <w:bCs/>
          <w:color w:val="auto"/>
          <w:kern w:val="2"/>
          <w:sz w:val="32"/>
          <w:szCs w:val="32"/>
        </w:rPr>
        <w:t>群众文化</w:t>
      </w:r>
      <w:r w:rsidRPr="00C15B0D">
        <w:rPr>
          <w:rFonts w:ascii="仿宋_GB2312" w:eastAsia="仿宋_GB2312" w:hAnsi="Times New Roman" w:cs="Times New Roman" w:hint="eastAsia"/>
          <w:bCs/>
          <w:color w:val="auto"/>
          <w:kern w:val="2"/>
          <w:sz w:val="32"/>
          <w:szCs w:val="32"/>
        </w:rPr>
        <w:t>（项）</w:t>
      </w:r>
      <w:r w:rsidRPr="00C15B0D">
        <w:rPr>
          <w:rFonts w:ascii="仿宋_GB2312" w:eastAsia="仿宋_GB2312" w:hAnsi="Times New Roman" w:cs="Times New Roman"/>
          <w:bCs/>
          <w:color w:val="auto"/>
          <w:kern w:val="2"/>
          <w:sz w:val="32"/>
          <w:szCs w:val="32"/>
        </w:rPr>
        <w:t>:</w:t>
      </w:r>
      <w:r w:rsidRPr="00C15B0D">
        <w:rPr>
          <w:rFonts w:ascii="仿宋_GB2312" w:eastAsia="仿宋_GB2312" w:hAnsi="Times New Roman" w:cs="Times New Roman" w:hint="eastAsia"/>
          <w:bCs/>
          <w:color w:val="auto"/>
          <w:kern w:val="2"/>
          <w:sz w:val="32"/>
          <w:szCs w:val="32"/>
        </w:rPr>
        <w:t>指政府用于</w:t>
      </w:r>
      <w:r>
        <w:rPr>
          <w:rFonts w:ascii="仿宋_GB2312" w:eastAsia="仿宋_GB2312" w:hAnsi="Times New Roman" w:cs="Times New Roman" w:hint="eastAsia"/>
          <w:bCs/>
          <w:color w:val="auto"/>
          <w:kern w:val="2"/>
          <w:sz w:val="32"/>
          <w:szCs w:val="32"/>
        </w:rPr>
        <w:t>群众文化方面</w:t>
      </w:r>
      <w:r w:rsidRPr="00C15B0D">
        <w:rPr>
          <w:rFonts w:ascii="仿宋_GB2312" w:eastAsia="仿宋_GB2312" w:hAnsi="Times New Roman" w:cs="Times New Roman" w:hint="eastAsia"/>
          <w:bCs/>
          <w:color w:val="auto"/>
          <w:kern w:val="2"/>
          <w:sz w:val="32"/>
          <w:szCs w:val="32"/>
        </w:rPr>
        <w:t>正常运行、开展日常工作的基本支出。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（八）</w:t>
      </w:r>
      <w:r w:rsidRPr="00C15B0D">
        <w:rPr>
          <w:rFonts w:ascii="仿宋_GB2312" w:eastAsia="仿宋_GB2312" w:hAnsi="Times New Roman" w:cs="Times New Roman" w:hint="eastAsia"/>
          <w:bCs/>
          <w:color w:val="auto"/>
          <w:kern w:val="2"/>
          <w:sz w:val="32"/>
          <w:szCs w:val="32"/>
        </w:rPr>
        <w:t>社会保障和就业支出（类）人力资源和社会保障管理事务（款）</w:t>
      </w:r>
      <w:r w:rsidRPr="002E4ADA">
        <w:rPr>
          <w:rFonts w:ascii="仿宋_GB2312" w:eastAsia="仿宋_GB2312" w:hAnsi="Times New Roman" w:cs="Times New Roman" w:hint="eastAsia"/>
          <w:bCs/>
          <w:color w:val="auto"/>
          <w:kern w:val="2"/>
          <w:sz w:val="32"/>
          <w:szCs w:val="32"/>
        </w:rPr>
        <w:t>社会保险经办机构</w:t>
      </w:r>
      <w:r w:rsidRPr="00C15B0D">
        <w:rPr>
          <w:rFonts w:ascii="仿宋_GB2312" w:eastAsia="仿宋_GB2312" w:hAnsi="Times New Roman" w:cs="Times New Roman" w:hint="eastAsia"/>
          <w:bCs/>
          <w:color w:val="auto"/>
          <w:kern w:val="2"/>
          <w:sz w:val="32"/>
          <w:szCs w:val="32"/>
        </w:rPr>
        <w:t>（项）</w:t>
      </w:r>
      <w:r w:rsidRPr="00C15B0D">
        <w:rPr>
          <w:rFonts w:ascii="仿宋_GB2312" w:eastAsia="仿宋_GB2312" w:hAnsi="Times New Roman" w:cs="Times New Roman"/>
          <w:bCs/>
          <w:color w:val="auto"/>
          <w:kern w:val="2"/>
          <w:sz w:val="32"/>
          <w:szCs w:val="32"/>
        </w:rPr>
        <w:t>:</w:t>
      </w:r>
      <w:r w:rsidRPr="00C15B0D">
        <w:rPr>
          <w:rFonts w:ascii="仿宋_GB2312" w:eastAsia="仿宋_GB2312" w:hAnsi="Times New Roman" w:cs="Times New Roman" w:hint="eastAsia"/>
          <w:bCs/>
          <w:color w:val="auto"/>
          <w:kern w:val="2"/>
          <w:sz w:val="32"/>
          <w:szCs w:val="32"/>
        </w:rPr>
        <w:t>指</w:t>
      </w:r>
      <w:r>
        <w:rPr>
          <w:rFonts w:ascii="仿宋_GB2312" w:eastAsia="仿宋_GB2312" w:hAnsi="Times New Roman" w:cs="Times New Roman" w:hint="eastAsia"/>
          <w:bCs/>
          <w:color w:val="auto"/>
          <w:kern w:val="2"/>
          <w:sz w:val="32"/>
          <w:szCs w:val="32"/>
        </w:rPr>
        <w:t>社保经办机构正常运行，开展业务工作的基本支出。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社会保障和就业支出（类）</w:t>
      </w:r>
      <w:r w:rsidRPr="002E4ADA">
        <w:rPr>
          <w:rFonts w:ascii="仿宋_GB2312" w:eastAsia="仿宋_GB2312" w:hAnsi="Times New Roman" w:cs="Times New Roman" w:hint="eastAsia"/>
          <w:bCs/>
          <w:color w:val="auto"/>
          <w:kern w:val="2"/>
          <w:sz w:val="32"/>
          <w:szCs w:val="32"/>
        </w:rPr>
        <w:t>民政管理事务</w:t>
      </w:r>
      <w:r w:rsidRPr="00C15B0D">
        <w:rPr>
          <w:rFonts w:ascii="仿宋_GB2312" w:eastAsia="仿宋_GB2312" w:hAnsi="Times New Roman" w:cs="Times New Roman" w:hint="eastAsia"/>
          <w:bCs/>
          <w:color w:val="auto"/>
          <w:kern w:val="2"/>
          <w:sz w:val="32"/>
          <w:szCs w:val="32"/>
        </w:rPr>
        <w:t>（款）</w:t>
      </w:r>
      <w:r w:rsidRPr="002E4ADA">
        <w:rPr>
          <w:rFonts w:ascii="仿宋_GB2312" w:eastAsia="仿宋_GB2312" w:hAnsi="Times New Roman" w:cs="Times New Roman" w:hint="eastAsia"/>
          <w:bCs/>
          <w:color w:val="auto"/>
          <w:kern w:val="2"/>
          <w:sz w:val="32"/>
          <w:szCs w:val="32"/>
        </w:rPr>
        <w:t>其他民政管理事务支出</w:t>
      </w:r>
      <w:r w:rsidRPr="00C15B0D">
        <w:rPr>
          <w:rFonts w:ascii="仿宋_GB2312" w:eastAsia="仿宋_GB2312" w:hAnsi="Times New Roman" w:cs="Times New Roman" w:hint="eastAsia"/>
          <w:bCs/>
          <w:color w:val="auto"/>
          <w:kern w:val="2"/>
          <w:sz w:val="32"/>
          <w:szCs w:val="32"/>
        </w:rPr>
        <w:t>（项）</w:t>
      </w:r>
      <w:r w:rsidRPr="00C15B0D">
        <w:rPr>
          <w:rFonts w:ascii="仿宋_GB2312" w:eastAsia="仿宋_GB2312" w:hAnsi="Times New Roman" w:cs="Times New Roman"/>
          <w:bCs/>
          <w:color w:val="auto"/>
          <w:kern w:val="2"/>
          <w:sz w:val="32"/>
          <w:szCs w:val="32"/>
        </w:rPr>
        <w:t>:</w:t>
      </w:r>
      <w:r w:rsidRPr="002E4ADA">
        <w:rPr>
          <w:rFonts w:ascii="仿宋_GB2312" w:eastAsia="仿宋_GB2312" w:hAnsi="Times New Roman" w:cs="Times New Roman"/>
          <w:bCs/>
          <w:color w:val="auto"/>
          <w:kern w:val="2"/>
          <w:sz w:val="32"/>
          <w:szCs w:val="32"/>
        </w:rPr>
        <w:t xml:space="preserve"> </w:t>
      </w:r>
      <w:r w:rsidRPr="00C15B0D">
        <w:rPr>
          <w:rFonts w:ascii="仿宋_GB2312" w:eastAsia="仿宋_GB2312" w:hAnsi="Times New Roman" w:cs="Times New Roman" w:hint="eastAsia"/>
          <w:bCs/>
          <w:color w:val="auto"/>
          <w:kern w:val="2"/>
          <w:sz w:val="32"/>
          <w:szCs w:val="32"/>
        </w:rPr>
        <w:t>指</w:t>
      </w:r>
      <w:r>
        <w:rPr>
          <w:rFonts w:ascii="仿宋_GB2312" w:eastAsia="仿宋_GB2312" w:hAnsi="Times New Roman" w:cs="Times New Roman" w:hint="eastAsia"/>
          <w:bCs/>
          <w:color w:val="auto"/>
          <w:kern w:val="2"/>
          <w:sz w:val="32"/>
          <w:szCs w:val="32"/>
        </w:rPr>
        <w:t>民政部门接待来访、法制建设、政策宣传方面的支出，以及开展优抚安置、救灾减灾、社会救助、社会福利、婚姻登记、社会事务、信息化建设等专项业务的支出</w:t>
      </w:r>
      <w:r w:rsidRPr="00C15B0D">
        <w:rPr>
          <w:rFonts w:ascii="仿宋_GB2312" w:eastAsia="仿宋_GB2312" w:hAnsi="Times New Roman" w:cs="Times New Roman" w:hint="eastAsia"/>
          <w:bCs/>
          <w:color w:val="auto"/>
          <w:kern w:val="2"/>
          <w:sz w:val="32"/>
          <w:szCs w:val="32"/>
        </w:rPr>
        <w:t>。</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社会保障和就业支出（类）</w:t>
      </w:r>
      <w:r w:rsidRPr="002E4ADA">
        <w:rPr>
          <w:rFonts w:ascii="仿宋_GB2312" w:eastAsia="仿宋_GB2312" w:hAnsi="Times New Roman" w:cs="Times New Roman" w:hint="eastAsia"/>
          <w:bCs/>
          <w:color w:val="auto"/>
          <w:kern w:val="2"/>
          <w:sz w:val="32"/>
          <w:szCs w:val="32"/>
        </w:rPr>
        <w:t>行政事业单位离退休</w:t>
      </w:r>
      <w:r>
        <w:rPr>
          <w:rFonts w:ascii="仿宋_GB2312" w:eastAsia="仿宋_GB2312" w:hAnsi="Times New Roman" w:cs="Times New Roman" w:hint="eastAsia"/>
          <w:bCs/>
          <w:color w:val="auto"/>
          <w:kern w:val="2"/>
          <w:sz w:val="32"/>
          <w:szCs w:val="32"/>
        </w:rPr>
        <w:t>（款）</w:t>
      </w:r>
      <w:r w:rsidRPr="002E4ADA">
        <w:rPr>
          <w:rFonts w:ascii="仿宋_GB2312" w:eastAsia="仿宋_GB2312" w:hAnsi="Times New Roman" w:cs="Times New Roman" w:hint="eastAsia"/>
          <w:bCs/>
          <w:color w:val="auto"/>
          <w:kern w:val="2"/>
          <w:sz w:val="32"/>
          <w:szCs w:val="32"/>
        </w:rPr>
        <w:t>机关事业单位基本养老保险缴费支出</w:t>
      </w:r>
      <w:r w:rsidRPr="00C15B0D">
        <w:rPr>
          <w:rFonts w:ascii="仿宋_GB2312" w:eastAsia="仿宋_GB2312" w:hAnsi="Times New Roman" w:cs="Times New Roman" w:hint="eastAsia"/>
          <w:bCs/>
          <w:color w:val="auto"/>
          <w:kern w:val="2"/>
          <w:sz w:val="32"/>
          <w:szCs w:val="32"/>
        </w:rPr>
        <w:t>（项）</w:t>
      </w:r>
      <w:r w:rsidRPr="00C15B0D">
        <w:rPr>
          <w:rFonts w:ascii="仿宋_GB2312" w:eastAsia="仿宋_GB2312" w:hAnsi="Times New Roman" w:cs="Times New Roman"/>
          <w:bCs/>
          <w:color w:val="auto"/>
          <w:kern w:val="2"/>
          <w:sz w:val="32"/>
          <w:szCs w:val="32"/>
        </w:rPr>
        <w:t>:</w:t>
      </w:r>
      <w:r w:rsidRPr="00C15B0D">
        <w:rPr>
          <w:rFonts w:ascii="仿宋_GB2312" w:eastAsia="仿宋_GB2312" w:hAnsi="Times New Roman" w:cs="Times New Roman" w:hint="eastAsia"/>
          <w:bCs/>
          <w:color w:val="auto"/>
          <w:kern w:val="2"/>
          <w:sz w:val="32"/>
          <w:szCs w:val="32"/>
        </w:rPr>
        <w:t>指</w:t>
      </w:r>
      <w:r>
        <w:rPr>
          <w:rFonts w:ascii="仿宋_GB2312" w:eastAsia="仿宋_GB2312" w:hAnsi="Times New Roman" w:cs="Times New Roman" w:hint="eastAsia"/>
          <w:bCs/>
          <w:color w:val="auto"/>
          <w:kern w:val="2"/>
          <w:sz w:val="32"/>
          <w:szCs w:val="32"/>
        </w:rPr>
        <w:t>机关事业单位实施养老保险制度由单位缴纳的基本养老保险支出</w:t>
      </w:r>
      <w:r w:rsidRPr="00C15B0D">
        <w:rPr>
          <w:rFonts w:ascii="仿宋_GB2312" w:eastAsia="仿宋_GB2312" w:hAnsi="Times New Roman" w:cs="Times New Roman" w:hint="eastAsia"/>
          <w:bCs/>
          <w:color w:val="auto"/>
          <w:kern w:val="2"/>
          <w:sz w:val="32"/>
          <w:szCs w:val="32"/>
        </w:rPr>
        <w:t>。</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社会保障和就业支出（类）抚恤（款）</w:t>
      </w:r>
      <w:r w:rsidRPr="002E4ADA">
        <w:rPr>
          <w:rFonts w:ascii="仿宋_GB2312" w:eastAsia="仿宋_GB2312" w:hAnsi="Times New Roman" w:cs="Times New Roman" w:hint="eastAsia"/>
          <w:bCs/>
          <w:color w:val="auto"/>
          <w:kern w:val="2"/>
          <w:sz w:val="32"/>
          <w:szCs w:val="32"/>
        </w:rPr>
        <w:t>死亡抚恤</w:t>
      </w:r>
      <w:r w:rsidRPr="00C15B0D">
        <w:rPr>
          <w:rFonts w:ascii="仿宋_GB2312" w:eastAsia="仿宋_GB2312" w:hAnsi="Times New Roman" w:cs="Times New Roman" w:hint="eastAsia"/>
          <w:bCs/>
          <w:color w:val="auto"/>
          <w:kern w:val="2"/>
          <w:sz w:val="32"/>
          <w:szCs w:val="32"/>
        </w:rPr>
        <w:t>（项）</w:t>
      </w:r>
      <w:r w:rsidRPr="00C15B0D">
        <w:rPr>
          <w:rFonts w:ascii="仿宋_GB2312" w:eastAsia="仿宋_GB2312" w:hAnsi="Times New Roman" w:cs="Times New Roman"/>
          <w:bCs/>
          <w:color w:val="auto"/>
          <w:kern w:val="2"/>
          <w:sz w:val="32"/>
          <w:szCs w:val="32"/>
        </w:rPr>
        <w:t>:</w:t>
      </w:r>
      <w:r w:rsidRPr="00C15B0D">
        <w:rPr>
          <w:rFonts w:ascii="仿宋_GB2312" w:eastAsia="仿宋_GB2312" w:hAnsi="Times New Roman" w:cs="Times New Roman" w:hint="eastAsia"/>
          <w:bCs/>
          <w:color w:val="auto"/>
          <w:kern w:val="2"/>
          <w:sz w:val="32"/>
          <w:szCs w:val="32"/>
        </w:rPr>
        <w:t>指</w:t>
      </w:r>
      <w:r>
        <w:rPr>
          <w:rFonts w:ascii="仿宋_GB2312" w:eastAsia="仿宋_GB2312" w:hAnsi="Times New Roman" w:cs="Times New Roman" w:hint="eastAsia"/>
          <w:bCs/>
          <w:color w:val="auto"/>
          <w:kern w:val="2"/>
          <w:sz w:val="32"/>
          <w:szCs w:val="32"/>
        </w:rPr>
        <w:t>按规定</w:t>
      </w:r>
      <w:r w:rsidRPr="00C15B0D">
        <w:rPr>
          <w:rFonts w:ascii="仿宋_GB2312" w:eastAsia="仿宋_GB2312" w:hAnsi="Times New Roman" w:cs="Times New Roman" w:hint="eastAsia"/>
          <w:bCs/>
          <w:color w:val="auto"/>
          <w:kern w:val="2"/>
          <w:sz w:val="32"/>
          <w:szCs w:val="32"/>
        </w:rPr>
        <w:t>用于</w:t>
      </w:r>
      <w:r>
        <w:rPr>
          <w:rFonts w:ascii="仿宋_GB2312" w:eastAsia="仿宋_GB2312" w:hAnsi="Times New Roman" w:cs="Times New Roman" w:hint="eastAsia"/>
          <w:bCs/>
          <w:color w:val="auto"/>
          <w:kern w:val="2"/>
          <w:sz w:val="32"/>
          <w:szCs w:val="32"/>
        </w:rPr>
        <w:t>烈士和牺牲、病故人员家属的一次性和定期抚恤金以及丧葬补助费。</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社会保障和就业支出（类）自然灾害生活救助（款）中央自然灾害生活补助（项）</w:t>
      </w:r>
      <w:r w:rsidRPr="00C15B0D">
        <w:rPr>
          <w:rFonts w:ascii="仿宋_GB2312" w:eastAsia="仿宋_GB2312" w:hAnsi="Times New Roman" w:cs="Times New Roman"/>
          <w:bCs/>
          <w:color w:val="auto"/>
          <w:kern w:val="2"/>
          <w:sz w:val="32"/>
          <w:szCs w:val="32"/>
        </w:rPr>
        <w:t>:</w:t>
      </w:r>
      <w:r w:rsidRPr="00C15B0D">
        <w:rPr>
          <w:rFonts w:ascii="仿宋_GB2312" w:eastAsia="仿宋_GB2312" w:hAnsi="Times New Roman" w:cs="Times New Roman" w:hint="eastAsia"/>
          <w:bCs/>
          <w:color w:val="auto"/>
          <w:kern w:val="2"/>
          <w:sz w:val="32"/>
          <w:szCs w:val="32"/>
        </w:rPr>
        <w:t>指用于自然灾害生活补助项目支出。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社会保障和就业支出（类）</w:t>
      </w:r>
      <w:r w:rsidRPr="002E4ADA">
        <w:rPr>
          <w:rFonts w:ascii="仿宋_GB2312" w:eastAsia="仿宋_GB2312" w:hAnsi="Times New Roman" w:cs="Times New Roman" w:hint="eastAsia"/>
          <w:bCs/>
          <w:color w:val="auto"/>
          <w:kern w:val="2"/>
          <w:sz w:val="32"/>
          <w:szCs w:val="32"/>
        </w:rPr>
        <w:t>特困人员供养</w:t>
      </w:r>
      <w:r w:rsidRPr="00C15B0D">
        <w:rPr>
          <w:rFonts w:ascii="仿宋_GB2312" w:eastAsia="仿宋_GB2312" w:hAnsi="Times New Roman" w:cs="Times New Roman" w:hint="eastAsia"/>
          <w:bCs/>
          <w:color w:val="auto"/>
          <w:kern w:val="2"/>
          <w:sz w:val="32"/>
          <w:szCs w:val="32"/>
        </w:rPr>
        <w:t>（款）</w:t>
      </w:r>
      <w:r w:rsidRPr="002E4ADA">
        <w:rPr>
          <w:rFonts w:ascii="仿宋_GB2312" w:eastAsia="仿宋_GB2312" w:hAnsi="Times New Roman" w:cs="Times New Roman" w:hint="eastAsia"/>
          <w:bCs/>
          <w:color w:val="auto"/>
          <w:kern w:val="2"/>
          <w:sz w:val="32"/>
          <w:szCs w:val="32"/>
        </w:rPr>
        <w:t>农村五保供养支出</w:t>
      </w:r>
      <w:r w:rsidRPr="00C15B0D">
        <w:rPr>
          <w:rFonts w:ascii="仿宋_GB2312" w:eastAsia="仿宋_GB2312" w:hAnsi="Times New Roman" w:cs="Times New Roman" w:hint="eastAsia"/>
          <w:bCs/>
          <w:color w:val="auto"/>
          <w:kern w:val="2"/>
          <w:sz w:val="32"/>
          <w:szCs w:val="32"/>
        </w:rPr>
        <w:t>（项）</w:t>
      </w:r>
      <w:r w:rsidRPr="00C15B0D">
        <w:rPr>
          <w:rFonts w:ascii="仿宋_GB2312" w:eastAsia="仿宋_GB2312" w:hAnsi="Times New Roman" w:cs="Times New Roman"/>
          <w:bCs/>
          <w:color w:val="auto"/>
          <w:kern w:val="2"/>
          <w:sz w:val="32"/>
          <w:szCs w:val="32"/>
        </w:rPr>
        <w:t>:</w:t>
      </w:r>
      <w:r w:rsidRPr="00C15B0D">
        <w:rPr>
          <w:rFonts w:ascii="仿宋_GB2312" w:eastAsia="仿宋_GB2312" w:hAnsi="Times New Roman" w:cs="Times New Roman" w:hint="eastAsia"/>
          <w:bCs/>
          <w:color w:val="auto"/>
          <w:kern w:val="2"/>
          <w:sz w:val="32"/>
          <w:szCs w:val="32"/>
        </w:rPr>
        <w:t>指</w:t>
      </w:r>
      <w:r>
        <w:rPr>
          <w:rFonts w:ascii="仿宋_GB2312" w:eastAsia="仿宋_GB2312" w:hAnsi="Times New Roman" w:cs="Times New Roman" w:hint="eastAsia"/>
          <w:bCs/>
          <w:color w:val="auto"/>
          <w:kern w:val="2"/>
          <w:sz w:val="32"/>
          <w:szCs w:val="32"/>
        </w:rPr>
        <w:t>农村特困人员救助供养支出</w:t>
      </w:r>
      <w:r w:rsidRPr="00C15B0D">
        <w:rPr>
          <w:rFonts w:ascii="仿宋_GB2312" w:eastAsia="仿宋_GB2312" w:hAnsi="Times New Roman" w:cs="Times New Roman" w:hint="eastAsia"/>
          <w:bCs/>
          <w:color w:val="auto"/>
          <w:kern w:val="2"/>
          <w:sz w:val="32"/>
          <w:szCs w:val="32"/>
        </w:rPr>
        <w:t>。</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（九）</w:t>
      </w:r>
      <w:r w:rsidRPr="00C15B0D">
        <w:rPr>
          <w:rFonts w:ascii="仿宋_GB2312" w:eastAsia="仿宋_GB2312" w:hAnsi="Times New Roman" w:cs="Times New Roman" w:hint="eastAsia"/>
          <w:bCs/>
          <w:color w:val="auto"/>
          <w:kern w:val="2"/>
          <w:sz w:val="32"/>
          <w:szCs w:val="32"/>
        </w:rPr>
        <w:t>医疗卫生与计划生育支出（类）</w:t>
      </w:r>
      <w:r w:rsidRPr="00425819">
        <w:rPr>
          <w:rFonts w:ascii="仿宋_GB2312" w:eastAsia="仿宋_GB2312" w:hAnsi="Times New Roman" w:cs="Times New Roman" w:hint="eastAsia"/>
          <w:bCs/>
          <w:color w:val="auto"/>
          <w:kern w:val="2"/>
          <w:sz w:val="32"/>
          <w:szCs w:val="32"/>
        </w:rPr>
        <w:t>计划生育事务</w:t>
      </w:r>
      <w:r>
        <w:rPr>
          <w:rFonts w:ascii="仿宋_GB2312" w:eastAsia="仿宋_GB2312" w:hAnsi="Times New Roman" w:cs="Times New Roman" w:hint="eastAsia"/>
          <w:bCs/>
          <w:color w:val="auto"/>
          <w:kern w:val="2"/>
          <w:sz w:val="32"/>
          <w:szCs w:val="32"/>
        </w:rPr>
        <w:t>（款）</w:t>
      </w:r>
      <w:r w:rsidRPr="00425819">
        <w:rPr>
          <w:rFonts w:ascii="仿宋_GB2312" w:eastAsia="仿宋_GB2312" w:hAnsi="Times New Roman" w:cs="Times New Roman" w:hint="eastAsia"/>
          <w:bCs/>
          <w:color w:val="auto"/>
          <w:kern w:val="2"/>
          <w:sz w:val="32"/>
          <w:szCs w:val="32"/>
        </w:rPr>
        <w:t>其他计划生育事务支出</w:t>
      </w:r>
      <w:r w:rsidRPr="00C15B0D">
        <w:rPr>
          <w:rFonts w:ascii="仿宋_GB2312" w:eastAsia="仿宋_GB2312" w:hAnsi="Times New Roman" w:cs="Times New Roman" w:hint="eastAsia"/>
          <w:bCs/>
          <w:color w:val="auto"/>
          <w:kern w:val="2"/>
          <w:sz w:val="32"/>
          <w:szCs w:val="32"/>
        </w:rPr>
        <w:t>（项）</w:t>
      </w:r>
      <w:r w:rsidRPr="00C15B0D">
        <w:rPr>
          <w:rFonts w:ascii="仿宋_GB2312" w:eastAsia="仿宋_GB2312" w:hAnsi="Times New Roman" w:cs="Times New Roman"/>
          <w:bCs/>
          <w:color w:val="auto"/>
          <w:kern w:val="2"/>
          <w:sz w:val="32"/>
          <w:szCs w:val="32"/>
        </w:rPr>
        <w:t>:</w:t>
      </w:r>
      <w:r w:rsidRPr="00C15B0D">
        <w:rPr>
          <w:rFonts w:ascii="仿宋_GB2312" w:eastAsia="仿宋_GB2312" w:hAnsi="Times New Roman" w:cs="Times New Roman" w:hint="eastAsia"/>
          <w:bCs/>
          <w:color w:val="auto"/>
          <w:kern w:val="2"/>
          <w:sz w:val="32"/>
          <w:szCs w:val="32"/>
        </w:rPr>
        <w:t>指</w:t>
      </w:r>
      <w:r>
        <w:rPr>
          <w:rFonts w:ascii="仿宋_GB2312" w:eastAsia="仿宋_GB2312" w:hAnsi="Times New Roman" w:cs="Times New Roman" w:hint="eastAsia"/>
          <w:bCs/>
          <w:color w:val="auto"/>
          <w:kern w:val="2"/>
          <w:sz w:val="32"/>
          <w:szCs w:val="32"/>
        </w:rPr>
        <w:t>其他用于计划生育管理事务方面的支出</w:t>
      </w:r>
      <w:r w:rsidRPr="00C15B0D">
        <w:rPr>
          <w:rFonts w:ascii="仿宋_GB2312" w:eastAsia="仿宋_GB2312" w:hAnsi="Times New Roman" w:cs="Times New Roman" w:hint="eastAsia"/>
          <w:bCs/>
          <w:color w:val="auto"/>
          <w:kern w:val="2"/>
          <w:sz w:val="32"/>
          <w:szCs w:val="32"/>
        </w:rPr>
        <w:t>。</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（十）</w:t>
      </w:r>
      <w:r w:rsidRPr="00C15B0D">
        <w:rPr>
          <w:rFonts w:ascii="仿宋_GB2312" w:eastAsia="仿宋_GB2312" w:hAnsi="Times New Roman" w:cs="Times New Roman" w:hint="eastAsia"/>
          <w:bCs/>
          <w:color w:val="auto"/>
          <w:kern w:val="2"/>
          <w:sz w:val="32"/>
          <w:szCs w:val="32"/>
        </w:rPr>
        <w:t>农林水支出（类）农业（款）</w:t>
      </w:r>
      <w:r w:rsidRPr="00425819">
        <w:rPr>
          <w:rFonts w:ascii="仿宋_GB2312" w:eastAsia="仿宋_GB2312" w:hAnsi="Times New Roman" w:cs="Times New Roman" w:hint="eastAsia"/>
          <w:bCs/>
          <w:color w:val="auto"/>
          <w:kern w:val="2"/>
          <w:sz w:val="32"/>
          <w:szCs w:val="32"/>
        </w:rPr>
        <w:t>事业运行</w:t>
      </w:r>
      <w:r w:rsidRPr="00C15B0D">
        <w:rPr>
          <w:rFonts w:ascii="仿宋_GB2312" w:eastAsia="仿宋_GB2312" w:hAnsi="Times New Roman" w:cs="Times New Roman" w:hint="eastAsia"/>
          <w:bCs/>
          <w:color w:val="auto"/>
          <w:kern w:val="2"/>
          <w:sz w:val="32"/>
          <w:szCs w:val="32"/>
        </w:rPr>
        <w:t>（项）</w:t>
      </w:r>
      <w:r w:rsidRPr="00C15B0D">
        <w:rPr>
          <w:rFonts w:ascii="仿宋_GB2312" w:eastAsia="仿宋_GB2312" w:hAnsi="Times New Roman" w:cs="Times New Roman"/>
          <w:bCs/>
          <w:color w:val="auto"/>
          <w:kern w:val="2"/>
          <w:sz w:val="32"/>
          <w:szCs w:val="32"/>
        </w:rPr>
        <w:t xml:space="preserve">: </w:t>
      </w:r>
      <w:r w:rsidRPr="00C15B0D">
        <w:rPr>
          <w:rFonts w:ascii="仿宋_GB2312" w:eastAsia="仿宋_GB2312" w:hAnsi="Times New Roman" w:cs="Times New Roman" w:hint="eastAsia"/>
          <w:bCs/>
          <w:color w:val="auto"/>
          <w:kern w:val="2"/>
          <w:sz w:val="32"/>
          <w:szCs w:val="32"/>
        </w:rPr>
        <w:t>指政府用于农业服务中心保障机构正常运行、开展日常工作的基本支出。</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农林水支出（类）农业（款）</w:t>
      </w:r>
      <w:r>
        <w:rPr>
          <w:rFonts w:ascii="仿宋_GB2312" w:eastAsia="仿宋_GB2312" w:hAnsi="Times New Roman" w:cs="Times New Roman" w:hint="eastAsia"/>
          <w:bCs/>
          <w:color w:val="auto"/>
          <w:kern w:val="2"/>
          <w:sz w:val="32"/>
          <w:szCs w:val="32"/>
        </w:rPr>
        <w:t>病虫害控制</w:t>
      </w:r>
      <w:r w:rsidRPr="00C15B0D">
        <w:rPr>
          <w:rFonts w:ascii="仿宋_GB2312" w:eastAsia="仿宋_GB2312" w:hAnsi="Times New Roman" w:cs="Times New Roman" w:hint="eastAsia"/>
          <w:bCs/>
          <w:color w:val="auto"/>
          <w:kern w:val="2"/>
          <w:sz w:val="32"/>
          <w:szCs w:val="32"/>
        </w:rPr>
        <w:t>（项）</w:t>
      </w:r>
      <w:r>
        <w:rPr>
          <w:rFonts w:ascii="仿宋_GB2312" w:eastAsia="仿宋_GB2312" w:hAnsi="Times New Roman" w:cs="Times New Roman" w:hint="eastAsia"/>
          <w:bCs/>
          <w:color w:val="auto"/>
          <w:kern w:val="2"/>
          <w:sz w:val="32"/>
          <w:szCs w:val="32"/>
        </w:rPr>
        <w:t>：指用于病虫鼠害及疫情监测、预报、预防、控制、检疫、防疫所需的仪器、设施、药物、疫苗、种苗、疫畜防治、扑杀补偿及劳务补助、菌（毒）种保藏及动植物及其产品检疫、检测等方面的支出。</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农林水支出（类）农业（款）</w:t>
      </w:r>
      <w:r w:rsidRPr="00425819">
        <w:rPr>
          <w:rFonts w:ascii="仿宋_GB2312" w:eastAsia="仿宋_GB2312" w:hAnsi="Times New Roman" w:cs="Times New Roman" w:hint="eastAsia"/>
          <w:bCs/>
          <w:color w:val="auto"/>
          <w:kern w:val="2"/>
          <w:sz w:val="32"/>
          <w:szCs w:val="32"/>
        </w:rPr>
        <w:t>防灾救灾</w:t>
      </w:r>
      <w:r w:rsidRPr="00C15B0D">
        <w:rPr>
          <w:rFonts w:ascii="仿宋_GB2312" w:eastAsia="仿宋_GB2312" w:hAnsi="Times New Roman" w:cs="Times New Roman" w:hint="eastAsia"/>
          <w:bCs/>
          <w:color w:val="auto"/>
          <w:kern w:val="2"/>
          <w:sz w:val="32"/>
          <w:szCs w:val="32"/>
        </w:rPr>
        <w:t>（项）</w:t>
      </w:r>
      <w:r>
        <w:rPr>
          <w:rFonts w:ascii="仿宋_GB2312" w:eastAsia="仿宋_GB2312" w:hAnsi="Times New Roman" w:cs="Times New Roman" w:hint="eastAsia"/>
          <w:bCs/>
          <w:color w:val="auto"/>
          <w:kern w:val="2"/>
          <w:sz w:val="32"/>
          <w:szCs w:val="32"/>
        </w:rPr>
        <w:t>：指农业生产因遭受自然、生物灾害损失给予的补助，促进农业防灾增产措施补助，海滩救助补助，草原扑火防火以及因其他灾害导致农牧渔业生产者损失给予的补助。</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农林水支出（类）农业（款）</w:t>
      </w:r>
      <w:r w:rsidRPr="00425819">
        <w:rPr>
          <w:rFonts w:ascii="仿宋_GB2312" w:eastAsia="仿宋_GB2312" w:hAnsi="Times New Roman" w:cs="Times New Roman" w:hint="eastAsia"/>
          <w:bCs/>
          <w:color w:val="auto"/>
          <w:kern w:val="2"/>
          <w:sz w:val="32"/>
          <w:szCs w:val="32"/>
        </w:rPr>
        <w:t>对高校毕业生到基层任职补助</w:t>
      </w:r>
      <w:r w:rsidRPr="00C15B0D">
        <w:rPr>
          <w:rFonts w:ascii="仿宋_GB2312" w:eastAsia="仿宋_GB2312" w:hAnsi="Times New Roman" w:cs="Times New Roman" w:hint="eastAsia"/>
          <w:bCs/>
          <w:color w:val="auto"/>
          <w:kern w:val="2"/>
          <w:sz w:val="32"/>
          <w:szCs w:val="32"/>
        </w:rPr>
        <w:t>（项）</w:t>
      </w:r>
      <w:r>
        <w:rPr>
          <w:rFonts w:ascii="仿宋_GB2312" w:eastAsia="仿宋_GB2312" w:hAnsi="Times New Roman" w:cs="Times New Roman" w:hint="eastAsia"/>
          <w:bCs/>
          <w:color w:val="auto"/>
          <w:kern w:val="2"/>
          <w:sz w:val="32"/>
          <w:szCs w:val="32"/>
        </w:rPr>
        <w:t>：指对高校毕业生到基层任职的补助支出。</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农林水支出（类）</w:t>
      </w:r>
      <w:r>
        <w:rPr>
          <w:rFonts w:ascii="仿宋_GB2312" w:eastAsia="仿宋_GB2312" w:hAnsi="Times New Roman" w:cs="Times New Roman" w:hint="eastAsia"/>
          <w:bCs/>
          <w:color w:val="auto"/>
          <w:kern w:val="2"/>
          <w:sz w:val="32"/>
          <w:szCs w:val="32"/>
        </w:rPr>
        <w:t>水利</w:t>
      </w:r>
      <w:r w:rsidRPr="00C15B0D">
        <w:rPr>
          <w:rFonts w:ascii="仿宋_GB2312" w:eastAsia="仿宋_GB2312" w:hAnsi="Times New Roman" w:cs="Times New Roman" w:hint="eastAsia"/>
          <w:bCs/>
          <w:color w:val="auto"/>
          <w:kern w:val="2"/>
          <w:sz w:val="32"/>
          <w:szCs w:val="32"/>
        </w:rPr>
        <w:t>（款）</w:t>
      </w:r>
      <w:r w:rsidRPr="00C54559">
        <w:rPr>
          <w:rFonts w:ascii="仿宋_GB2312" w:eastAsia="仿宋_GB2312" w:hAnsi="Times New Roman" w:cs="Times New Roman" w:hint="eastAsia"/>
          <w:bCs/>
          <w:color w:val="auto"/>
          <w:kern w:val="2"/>
          <w:sz w:val="32"/>
          <w:szCs w:val="32"/>
        </w:rPr>
        <w:t>大中型水库移民后期扶持专项支出</w:t>
      </w:r>
      <w:r w:rsidRPr="00C15B0D">
        <w:rPr>
          <w:rFonts w:ascii="仿宋_GB2312" w:eastAsia="仿宋_GB2312" w:hAnsi="Times New Roman" w:cs="Times New Roman" w:hint="eastAsia"/>
          <w:bCs/>
          <w:color w:val="auto"/>
          <w:kern w:val="2"/>
          <w:sz w:val="32"/>
          <w:szCs w:val="32"/>
        </w:rPr>
        <w:t>（项）</w:t>
      </w:r>
      <w:r>
        <w:rPr>
          <w:rFonts w:ascii="仿宋_GB2312" w:eastAsia="仿宋_GB2312" w:hAnsi="Times New Roman" w:cs="Times New Roman" w:hint="eastAsia"/>
          <w:bCs/>
          <w:color w:val="auto"/>
          <w:kern w:val="2"/>
          <w:sz w:val="32"/>
          <w:szCs w:val="32"/>
        </w:rPr>
        <w:t>：指对水库移民遗留问题的定额补助。</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农林水支出（类）农村综合改革（款）对村</w:t>
      </w:r>
      <w:r>
        <w:rPr>
          <w:rFonts w:ascii="仿宋_GB2312" w:eastAsia="仿宋_GB2312" w:hAnsi="Times New Roman" w:cs="Times New Roman" w:hint="eastAsia"/>
          <w:bCs/>
          <w:color w:val="auto"/>
          <w:kern w:val="2"/>
          <w:sz w:val="32"/>
          <w:szCs w:val="32"/>
        </w:rPr>
        <w:t>级一事一议的补助</w:t>
      </w:r>
      <w:r w:rsidRPr="00C15B0D">
        <w:rPr>
          <w:rFonts w:ascii="仿宋_GB2312" w:eastAsia="仿宋_GB2312" w:hAnsi="Times New Roman" w:cs="Times New Roman" w:hint="eastAsia"/>
          <w:bCs/>
          <w:color w:val="auto"/>
          <w:kern w:val="2"/>
          <w:sz w:val="32"/>
          <w:szCs w:val="32"/>
        </w:rPr>
        <w:t>（项）</w:t>
      </w:r>
      <w:r>
        <w:rPr>
          <w:rFonts w:ascii="仿宋_GB2312" w:eastAsia="仿宋_GB2312" w:hAnsi="Times New Roman" w:cs="Times New Roman" w:hint="eastAsia"/>
          <w:bCs/>
          <w:color w:val="auto"/>
          <w:kern w:val="2"/>
          <w:sz w:val="32"/>
          <w:szCs w:val="32"/>
        </w:rPr>
        <w:t>：指农村税费改革后对村级公益事业建设一事一议的补助支出。</w:t>
      </w:r>
    </w:p>
    <w:p w:rsidR="00784515" w:rsidRPr="00C15B0D"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sidRPr="00C15B0D">
        <w:rPr>
          <w:rFonts w:ascii="仿宋_GB2312" w:eastAsia="仿宋_GB2312" w:hAnsi="Times New Roman" w:cs="Times New Roman" w:hint="eastAsia"/>
          <w:bCs/>
          <w:color w:val="auto"/>
          <w:kern w:val="2"/>
          <w:sz w:val="32"/>
          <w:szCs w:val="32"/>
        </w:rPr>
        <w:t>农林水支出（类）农村综合改革（款）对村民委员会和村党支部的补助（项）</w:t>
      </w:r>
      <w:r w:rsidRPr="00C15B0D">
        <w:rPr>
          <w:rFonts w:ascii="仿宋_GB2312" w:eastAsia="仿宋_GB2312" w:hAnsi="Times New Roman" w:cs="Times New Roman"/>
          <w:bCs/>
          <w:color w:val="auto"/>
          <w:kern w:val="2"/>
          <w:sz w:val="32"/>
          <w:szCs w:val="32"/>
        </w:rPr>
        <w:t>:</w:t>
      </w:r>
      <w:r w:rsidRPr="00C15B0D">
        <w:rPr>
          <w:rFonts w:ascii="仿宋_GB2312" w:eastAsia="仿宋_GB2312" w:hAnsi="Times New Roman" w:cs="Times New Roman" w:hint="eastAsia"/>
          <w:bCs/>
          <w:color w:val="auto"/>
          <w:kern w:val="2"/>
          <w:sz w:val="32"/>
          <w:szCs w:val="32"/>
        </w:rPr>
        <w:t>指政府用于农村基层组织村组干部报酬、村办公经费和运行经费支出。</w:t>
      </w:r>
    </w:p>
    <w:p w:rsidR="00784515"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（十一）</w:t>
      </w:r>
      <w:r w:rsidRPr="00C54559">
        <w:rPr>
          <w:rFonts w:ascii="仿宋_GB2312" w:eastAsia="仿宋_GB2312" w:hAnsi="Times New Roman" w:cs="Times New Roman" w:hint="eastAsia"/>
          <w:bCs/>
          <w:color w:val="auto"/>
          <w:kern w:val="2"/>
          <w:sz w:val="32"/>
          <w:szCs w:val="32"/>
        </w:rPr>
        <w:t>资源勘探信息等支出</w:t>
      </w:r>
      <w:r>
        <w:rPr>
          <w:rFonts w:ascii="仿宋_GB2312" w:eastAsia="仿宋_GB2312" w:hAnsi="Times New Roman" w:cs="Times New Roman" w:hint="eastAsia"/>
          <w:bCs/>
          <w:color w:val="auto"/>
          <w:kern w:val="2"/>
          <w:sz w:val="32"/>
          <w:szCs w:val="32"/>
        </w:rPr>
        <w:t>（类）</w:t>
      </w:r>
      <w:r w:rsidRPr="00C54559">
        <w:rPr>
          <w:rFonts w:ascii="仿宋_GB2312" w:eastAsia="仿宋_GB2312" w:hAnsi="Times New Roman" w:cs="Times New Roman" w:hint="eastAsia"/>
          <w:bCs/>
          <w:color w:val="auto"/>
          <w:kern w:val="2"/>
          <w:sz w:val="32"/>
          <w:szCs w:val="32"/>
        </w:rPr>
        <w:t>安全生产监管</w:t>
      </w:r>
      <w:r>
        <w:rPr>
          <w:rFonts w:ascii="仿宋_GB2312" w:eastAsia="仿宋_GB2312" w:hAnsi="Times New Roman" w:cs="Times New Roman" w:hint="eastAsia"/>
          <w:bCs/>
          <w:color w:val="auto"/>
          <w:kern w:val="2"/>
          <w:sz w:val="32"/>
          <w:szCs w:val="32"/>
        </w:rPr>
        <w:t>（款）</w:t>
      </w:r>
      <w:r w:rsidRPr="00C54559">
        <w:rPr>
          <w:rFonts w:ascii="仿宋_GB2312" w:eastAsia="仿宋_GB2312" w:hAnsi="Times New Roman" w:cs="Times New Roman" w:hint="eastAsia"/>
          <w:bCs/>
          <w:color w:val="auto"/>
          <w:kern w:val="2"/>
          <w:sz w:val="32"/>
          <w:szCs w:val="32"/>
        </w:rPr>
        <w:t>安全监管监察专项</w:t>
      </w:r>
      <w:r>
        <w:rPr>
          <w:rFonts w:ascii="仿宋_GB2312" w:eastAsia="仿宋_GB2312" w:hAnsi="Times New Roman" w:cs="Times New Roman" w:hint="eastAsia"/>
          <w:bCs/>
          <w:color w:val="auto"/>
          <w:kern w:val="2"/>
          <w:sz w:val="32"/>
          <w:szCs w:val="32"/>
        </w:rPr>
        <w:t>（项）：反映安全生产信息、法律、技术、宣传等六大支撑体系运行维护、安全监察、监管、立法、课题、办事处房屋物业、监察设备仪器维修、事故处理等项目支出。</w:t>
      </w:r>
    </w:p>
    <w:p w:rsidR="00784515" w:rsidRPr="00263ABE"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（十二）</w:t>
      </w:r>
      <w:r w:rsidRPr="00C15B0D">
        <w:rPr>
          <w:rFonts w:ascii="仿宋_GB2312" w:eastAsia="仿宋_GB2312" w:hAnsi="Times New Roman" w:cs="Times New Roman" w:hint="eastAsia"/>
          <w:bCs/>
          <w:color w:val="auto"/>
          <w:kern w:val="2"/>
          <w:sz w:val="32"/>
          <w:szCs w:val="32"/>
        </w:rPr>
        <w:t>住房保障支出（类）住房改革支出（款）住房公积金（项）</w:t>
      </w:r>
      <w:r w:rsidRPr="00C15B0D">
        <w:rPr>
          <w:rFonts w:ascii="仿宋_GB2312" w:eastAsia="仿宋_GB2312" w:hAnsi="Times New Roman" w:cs="Times New Roman"/>
          <w:bCs/>
          <w:color w:val="auto"/>
          <w:kern w:val="2"/>
          <w:sz w:val="32"/>
          <w:szCs w:val="32"/>
        </w:rPr>
        <w:t xml:space="preserve">: </w:t>
      </w:r>
      <w:r w:rsidRPr="00C15B0D">
        <w:rPr>
          <w:rFonts w:ascii="仿宋_GB2312" w:eastAsia="仿宋_GB2312" w:hAnsi="Times New Roman" w:cs="Times New Roman" w:hint="eastAsia"/>
          <w:bCs/>
          <w:color w:val="auto"/>
          <w:kern w:val="2"/>
          <w:sz w:val="32"/>
          <w:szCs w:val="32"/>
        </w:rPr>
        <w:t>指按照《住房公积金管理条例》的规定，由单位及其在职职工缴存的长期住房储金。</w:t>
      </w:r>
    </w:p>
    <w:p w:rsidR="00784515" w:rsidRPr="00263ABE"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（十三）</w:t>
      </w:r>
      <w:r w:rsidRPr="00263ABE">
        <w:rPr>
          <w:rFonts w:ascii="仿宋_GB2312" w:eastAsia="仿宋_GB2312" w:hAnsi="Times New Roman" w:cs="Times New Roman" w:hint="eastAsia"/>
          <w:bCs/>
          <w:color w:val="auto"/>
          <w:kern w:val="2"/>
          <w:sz w:val="32"/>
          <w:szCs w:val="32"/>
        </w:rPr>
        <w:t>年初结转和结余：指以前年度尚未完成、结转到本年按有关规定继续使用的资金。</w:t>
      </w:r>
      <w:r w:rsidRPr="00263ABE">
        <w:rPr>
          <w:rFonts w:ascii="仿宋_GB2312" w:eastAsia="仿宋_GB2312" w:hAnsi="Times New Roman" w:cs="Times New Roman"/>
          <w:bCs/>
          <w:color w:val="auto"/>
          <w:kern w:val="2"/>
          <w:sz w:val="32"/>
          <w:szCs w:val="32"/>
        </w:rPr>
        <w:t xml:space="preserve"> </w:t>
      </w:r>
    </w:p>
    <w:p w:rsidR="00784515" w:rsidRPr="00263ABE" w:rsidRDefault="00784515" w:rsidP="00A86842">
      <w:pPr>
        <w:ind w:firstLineChars="200" w:firstLine="31680"/>
        <w:rPr>
          <w:rFonts w:ascii="仿宋_GB2312" w:eastAsia="仿宋_GB2312"/>
          <w:bCs/>
          <w:sz w:val="32"/>
          <w:szCs w:val="32"/>
        </w:rPr>
      </w:pPr>
      <w:r>
        <w:rPr>
          <w:rFonts w:ascii="仿宋_GB2312" w:eastAsia="仿宋_GB2312" w:hint="eastAsia"/>
          <w:bCs/>
          <w:sz w:val="32"/>
          <w:szCs w:val="32"/>
        </w:rPr>
        <w:t>（十四）</w:t>
      </w:r>
      <w:r w:rsidRPr="00263ABE">
        <w:rPr>
          <w:rFonts w:ascii="仿宋_GB2312" w:eastAsia="仿宋_GB2312" w:hint="eastAsia"/>
          <w:bCs/>
          <w:sz w:val="32"/>
          <w:szCs w:val="32"/>
        </w:rPr>
        <w:t>结余分配：指事业单位按规定提取的职工福利基金、事业基金和缴纳的所得税，以及建设单位按规定应交回的基本建设竣工项目结余资金。</w:t>
      </w:r>
    </w:p>
    <w:p w:rsidR="00784515" w:rsidRPr="00263ABE" w:rsidRDefault="00784515" w:rsidP="00A86842">
      <w:pPr>
        <w:ind w:firstLineChars="200" w:firstLine="31680"/>
        <w:rPr>
          <w:rFonts w:ascii="仿宋_GB2312" w:eastAsia="仿宋_GB2312"/>
          <w:bCs/>
          <w:sz w:val="32"/>
          <w:szCs w:val="32"/>
        </w:rPr>
      </w:pPr>
      <w:r>
        <w:rPr>
          <w:rFonts w:ascii="仿宋_GB2312" w:eastAsia="仿宋_GB2312" w:hint="eastAsia"/>
          <w:bCs/>
          <w:sz w:val="32"/>
          <w:szCs w:val="32"/>
        </w:rPr>
        <w:t>（十五）</w:t>
      </w:r>
      <w:r w:rsidRPr="00263ABE">
        <w:rPr>
          <w:rFonts w:ascii="仿宋_GB2312" w:eastAsia="仿宋_GB2312" w:hint="eastAsia"/>
          <w:bCs/>
          <w:sz w:val="32"/>
          <w:szCs w:val="32"/>
        </w:rPr>
        <w:t>年末结转和结余：指本年度或以前年度预算安排、因客观条件发生变化无法按原计划实施，需延迟到以后年度按有关规定继续使用的资金。</w:t>
      </w:r>
    </w:p>
    <w:p w:rsidR="00784515" w:rsidRPr="00263ABE" w:rsidRDefault="00784515" w:rsidP="00A86842">
      <w:pPr>
        <w:ind w:firstLineChars="200" w:firstLine="31680"/>
        <w:rPr>
          <w:rFonts w:ascii="仿宋_GB2312" w:eastAsia="仿宋_GB2312"/>
          <w:bCs/>
          <w:sz w:val="32"/>
          <w:szCs w:val="32"/>
        </w:rPr>
      </w:pPr>
      <w:r>
        <w:rPr>
          <w:rFonts w:ascii="仿宋_GB2312" w:eastAsia="仿宋_GB2312" w:hint="eastAsia"/>
          <w:bCs/>
          <w:sz w:val="32"/>
          <w:szCs w:val="32"/>
        </w:rPr>
        <w:t>（十六）</w:t>
      </w:r>
      <w:r w:rsidRPr="00263ABE">
        <w:rPr>
          <w:rFonts w:ascii="仿宋_GB2312" w:eastAsia="仿宋_GB2312" w:hint="eastAsia"/>
          <w:bCs/>
          <w:sz w:val="32"/>
          <w:szCs w:val="32"/>
        </w:rPr>
        <w:t>基本支出：指为保障机构正常运转、完成日常工作任务而发生的人员支出和公用支出。</w:t>
      </w:r>
    </w:p>
    <w:p w:rsidR="00784515" w:rsidRPr="00263ABE" w:rsidRDefault="00784515" w:rsidP="00A86842">
      <w:pPr>
        <w:ind w:firstLineChars="200" w:firstLine="31680"/>
        <w:rPr>
          <w:rFonts w:ascii="仿宋_GB2312" w:eastAsia="仿宋_GB2312"/>
          <w:bCs/>
          <w:sz w:val="32"/>
          <w:szCs w:val="32"/>
        </w:rPr>
      </w:pPr>
      <w:r>
        <w:rPr>
          <w:rFonts w:ascii="仿宋_GB2312" w:eastAsia="仿宋_GB2312" w:hint="eastAsia"/>
          <w:bCs/>
          <w:sz w:val="32"/>
          <w:szCs w:val="32"/>
        </w:rPr>
        <w:t>（十七）</w:t>
      </w:r>
      <w:r w:rsidRPr="00263ABE">
        <w:rPr>
          <w:rFonts w:ascii="仿宋_GB2312" w:eastAsia="仿宋_GB2312" w:hint="eastAsia"/>
          <w:bCs/>
          <w:sz w:val="32"/>
          <w:szCs w:val="32"/>
        </w:rPr>
        <w:t>项目支出：指在基本支出之外为完成特定行政任务和事业发展目标所发生的支出。</w:t>
      </w:r>
      <w:r w:rsidRPr="00263ABE">
        <w:rPr>
          <w:rFonts w:ascii="仿宋_GB2312" w:eastAsia="仿宋_GB2312"/>
          <w:bCs/>
          <w:sz w:val="32"/>
          <w:szCs w:val="32"/>
        </w:rPr>
        <w:t xml:space="preserve"> </w:t>
      </w:r>
    </w:p>
    <w:p w:rsidR="00784515" w:rsidRPr="00263ABE" w:rsidRDefault="00784515" w:rsidP="00A86842">
      <w:pPr>
        <w:ind w:firstLineChars="200" w:firstLine="31680"/>
        <w:rPr>
          <w:rFonts w:ascii="仿宋_GB2312" w:eastAsia="仿宋_GB2312"/>
          <w:bCs/>
          <w:sz w:val="32"/>
          <w:szCs w:val="32"/>
        </w:rPr>
      </w:pPr>
      <w:r>
        <w:rPr>
          <w:rFonts w:ascii="仿宋_GB2312" w:eastAsia="仿宋_GB2312" w:hint="eastAsia"/>
          <w:bCs/>
          <w:sz w:val="32"/>
          <w:szCs w:val="32"/>
        </w:rPr>
        <w:t>（十八）</w:t>
      </w:r>
      <w:r w:rsidRPr="00263ABE">
        <w:rPr>
          <w:rFonts w:ascii="仿宋_GB2312" w:eastAsia="仿宋_GB2312" w:hint="eastAsia"/>
          <w:bCs/>
          <w:sz w:val="32"/>
          <w:szCs w:val="32"/>
        </w:rPr>
        <w:t>经营支出：指事业单位在专业业务活动及其辅助活动之外开展非独立核算经营活动发生的支出。</w:t>
      </w:r>
    </w:p>
    <w:p w:rsidR="00784515" w:rsidRPr="00263ABE"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（十九）</w:t>
      </w:r>
      <w:r w:rsidRPr="00263ABE">
        <w:rPr>
          <w:rFonts w:ascii="仿宋_GB2312" w:eastAsia="仿宋_GB2312" w:hAnsi="Times New Roman" w:cs="Times New Roman" w:hint="eastAsia"/>
          <w:bCs/>
          <w:color w:val="auto"/>
          <w:kern w:val="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84515" w:rsidRPr="00263ABE" w:rsidRDefault="00784515" w:rsidP="00A86842">
      <w:pPr>
        <w:pStyle w:val="Default"/>
        <w:spacing w:line="560" w:lineRule="exact"/>
        <w:ind w:firstLineChars="200" w:firstLine="31680"/>
        <w:rPr>
          <w:rFonts w:ascii="仿宋_GB2312" w:eastAsia="仿宋_GB2312" w:hAnsi="Times New Roman" w:cs="Times New Roman"/>
          <w:bCs/>
          <w:color w:val="auto"/>
          <w:kern w:val="2"/>
          <w:sz w:val="32"/>
          <w:szCs w:val="32"/>
        </w:rPr>
      </w:pPr>
      <w:r>
        <w:rPr>
          <w:rFonts w:ascii="仿宋_GB2312" w:eastAsia="仿宋_GB2312" w:hAnsi="Times New Roman" w:cs="Times New Roman" w:hint="eastAsia"/>
          <w:bCs/>
          <w:color w:val="auto"/>
          <w:kern w:val="2"/>
          <w:sz w:val="32"/>
          <w:szCs w:val="32"/>
        </w:rPr>
        <w:t>（二十）</w:t>
      </w:r>
      <w:r w:rsidRPr="00263ABE">
        <w:rPr>
          <w:rFonts w:ascii="仿宋_GB2312" w:eastAsia="仿宋_GB2312" w:hAnsi="Times New Roman" w:cs="Times New Roman" w:hint="eastAsia"/>
          <w:bCs/>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4515" w:rsidRPr="008843B3" w:rsidRDefault="00784515" w:rsidP="006D2419">
      <w:pPr>
        <w:pStyle w:val="Default"/>
        <w:spacing w:line="560" w:lineRule="exact"/>
        <w:ind w:firstLineChars="200" w:firstLine="31680"/>
      </w:pPr>
    </w:p>
    <w:sectPr w:rsidR="00784515" w:rsidRPr="008843B3" w:rsidSect="007618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515" w:rsidRDefault="00784515" w:rsidP="00276442">
      <w:r>
        <w:separator/>
      </w:r>
    </w:p>
  </w:endnote>
  <w:endnote w:type="continuationSeparator" w:id="0">
    <w:p w:rsidR="00784515" w:rsidRDefault="00784515" w:rsidP="002764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方正超大字符集">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15" w:rsidRDefault="00784515">
    <w:pPr>
      <w:pStyle w:val="Footer"/>
      <w:jc w:val="center"/>
    </w:pPr>
    <w:fldSimple w:instr=" PAGE   \* MERGEFORMAT ">
      <w:r w:rsidRPr="009F4DD7">
        <w:rPr>
          <w:noProof/>
          <w:lang w:val="zh-CN"/>
        </w:rPr>
        <w:t>3</w:t>
      </w:r>
    </w:fldSimple>
  </w:p>
  <w:p w:rsidR="00784515" w:rsidRDefault="00784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515" w:rsidRDefault="00784515" w:rsidP="00276442">
      <w:r>
        <w:separator/>
      </w:r>
    </w:p>
  </w:footnote>
  <w:footnote w:type="continuationSeparator" w:id="0">
    <w:p w:rsidR="00784515" w:rsidRDefault="00784515" w:rsidP="002764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442"/>
    <w:rsid w:val="000040E5"/>
    <w:rsid w:val="00042105"/>
    <w:rsid w:val="00073AA3"/>
    <w:rsid w:val="001208D0"/>
    <w:rsid w:val="001230D4"/>
    <w:rsid w:val="001309BA"/>
    <w:rsid w:val="001C3C6B"/>
    <w:rsid w:val="001D6145"/>
    <w:rsid w:val="00201652"/>
    <w:rsid w:val="002155CC"/>
    <w:rsid w:val="00260C38"/>
    <w:rsid w:val="00263ABE"/>
    <w:rsid w:val="00276442"/>
    <w:rsid w:val="002E4ADA"/>
    <w:rsid w:val="002F358D"/>
    <w:rsid w:val="003254D6"/>
    <w:rsid w:val="003904A6"/>
    <w:rsid w:val="003B0C1B"/>
    <w:rsid w:val="003B3D30"/>
    <w:rsid w:val="00425819"/>
    <w:rsid w:val="00430086"/>
    <w:rsid w:val="004B7DC5"/>
    <w:rsid w:val="004C723D"/>
    <w:rsid w:val="0056770E"/>
    <w:rsid w:val="005C3581"/>
    <w:rsid w:val="00615B5C"/>
    <w:rsid w:val="00633F83"/>
    <w:rsid w:val="006C772A"/>
    <w:rsid w:val="006D2419"/>
    <w:rsid w:val="006D4926"/>
    <w:rsid w:val="006D64D0"/>
    <w:rsid w:val="0076182A"/>
    <w:rsid w:val="007770C3"/>
    <w:rsid w:val="00784515"/>
    <w:rsid w:val="007974DA"/>
    <w:rsid w:val="007C77A1"/>
    <w:rsid w:val="00874D63"/>
    <w:rsid w:val="008843B3"/>
    <w:rsid w:val="009D74AF"/>
    <w:rsid w:val="009F4DD7"/>
    <w:rsid w:val="00A86842"/>
    <w:rsid w:val="00AD2493"/>
    <w:rsid w:val="00AE582B"/>
    <w:rsid w:val="00BA21EF"/>
    <w:rsid w:val="00C15B0D"/>
    <w:rsid w:val="00C54559"/>
    <w:rsid w:val="00D072A3"/>
    <w:rsid w:val="00D11BC1"/>
    <w:rsid w:val="00D20C42"/>
    <w:rsid w:val="00D43EFE"/>
    <w:rsid w:val="00D46C9B"/>
    <w:rsid w:val="00DA15B5"/>
    <w:rsid w:val="00DC410D"/>
    <w:rsid w:val="00E3492B"/>
    <w:rsid w:val="00EF4156"/>
    <w:rsid w:val="00F35CB2"/>
    <w:rsid w:val="00F50779"/>
    <w:rsid w:val="00F72B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B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64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76442"/>
    <w:rPr>
      <w:rFonts w:cs="Times New Roman"/>
      <w:sz w:val="18"/>
      <w:szCs w:val="18"/>
    </w:rPr>
  </w:style>
  <w:style w:type="paragraph" w:styleId="Footer">
    <w:name w:val="footer"/>
    <w:basedOn w:val="Normal"/>
    <w:link w:val="FooterChar"/>
    <w:uiPriority w:val="99"/>
    <w:rsid w:val="002764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76442"/>
    <w:rPr>
      <w:rFonts w:cs="Times New Roman"/>
      <w:sz w:val="18"/>
      <w:szCs w:val="18"/>
    </w:rPr>
  </w:style>
  <w:style w:type="paragraph" w:styleId="BodyText">
    <w:name w:val="Body Text"/>
    <w:basedOn w:val="Normal"/>
    <w:link w:val="BodyTextChar"/>
    <w:uiPriority w:val="99"/>
    <w:rsid w:val="00276442"/>
    <w:pPr>
      <w:spacing w:beforeLines="30"/>
    </w:pPr>
    <w:rPr>
      <w:rFonts w:ascii="仿宋_GB2312" w:eastAsia="仿宋_GB2312" w:hAnsi="Times New Roman"/>
      <w:kern w:val="0"/>
      <w:sz w:val="30"/>
      <w:szCs w:val="24"/>
    </w:rPr>
  </w:style>
  <w:style w:type="character" w:customStyle="1" w:styleId="BodyTextChar">
    <w:name w:val="Body Text Char"/>
    <w:basedOn w:val="DefaultParagraphFont"/>
    <w:link w:val="BodyText"/>
    <w:uiPriority w:val="99"/>
    <w:locked/>
    <w:rsid w:val="00276442"/>
    <w:rPr>
      <w:rFonts w:ascii="仿宋_GB2312" w:eastAsia="仿宋_GB2312" w:hAnsi="Times New Roman" w:cs="Times New Roman"/>
      <w:kern w:val="0"/>
      <w:sz w:val="24"/>
      <w:szCs w:val="24"/>
    </w:rPr>
  </w:style>
  <w:style w:type="paragraph" w:customStyle="1" w:styleId="Default">
    <w:name w:val="Default"/>
    <w:uiPriority w:val="99"/>
    <w:rsid w:val="00276442"/>
    <w:pPr>
      <w:widowControl w:val="0"/>
      <w:autoSpaceDE w:val="0"/>
      <w:autoSpaceDN w:val="0"/>
      <w:adjustRightInd w:val="0"/>
    </w:pPr>
    <w:rPr>
      <w:rFonts w:ascii="仿宋" w:eastAsia="仿宋"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9</Pages>
  <Words>709</Words>
  <Characters>4042</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 User</cp:lastModifiedBy>
  <cp:revision>26</cp:revision>
  <dcterms:created xsi:type="dcterms:W3CDTF">2017-11-06T08:04:00Z</dcterms:created>
  <dcterms:modified xsi:type="dcterms:W3CDTF">2017-11-09T02:21:00Z</dcterms:modified>
</cp:coreProperties>
</file>